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D5C7F" w:rsidR="005704FD" w:rsidP="00ED5C7F" w:rsidRDefault="00F410B9" w14:paraId="019E7C88" w14:textId="49A1EAE1">
      <w:pPr>
        <w:pStyle w:val="BodyText"/>
        <w:ind w:left="-620"/>
        <w:rPr>
          <w:rFonts w:ascii="Arial" w:hAnsi="Arial" w:cs="Arial"/>
          <w:sz w:val="20"/>
        </w:rPr>
      </w:pPr>
      <w:r w:rsidRPr="00F410B9">
        <w:rPr>
          <w:rFonts w:ascii="Arial" w:hAnsi="Arial" w:cs="Arial"/>
          <w:sz w:val="20"/>
        </w:rPr>
        <w:drawing>
          <wp:anchor distT="0" distB="0" distL="114300" distR="114300" simplePos="0" relativeHeight="251659270" behindDoc="1" locked="0" layoutInCell="1" allowOverlap="1" wp14:anchorId="7AFD02C9" wp14:editId="0A3B42BF">
            <wp:simplePos x="0" y="0"/>
            <wp:positionH relativeFrom="column">
              <wp:posOffset>-393700</wp:posOffset>
            </wp:positionH>
            <wp:positionV relativeFrom="paragraph">
              <wp:posOffset>0</wp:posOffset>
            </wp:positionV>
            <wp:extent cx="7594600" cy="10753416"/>
            <wp:effectExtent l="0" t="0" r="6350" b="0"/>
            <wp:wrapNone/>
            <wp:docPr id="1957379860" name="Picture 8"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blue and grey background with circl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4600" cy="10753416"/>
                    </a:xfrm>
                    <a:prstGeom prst="rect">
                      <a:avLst/>
                    </a:prstGeom>
                    <a:noFill/>
                    <a:ln>
                      <a:noFill/>
                    </a:ln>
                  </pic:spPr>
                </pic:pic>
              </a:graphicData>
            </a:graphic>
          </wp:anchor>
        </w:drawing>
      </w:r>
    </w:p>
    <w:p w:rsidRPr="00ED5C7F" w:rsidR="005704FD" w:rsidP="00ED5C7F" w:rsidRDefault="005704FD" w14:paraId="381C2F1F" w14:textId="77777777">
      <w:pPr>
        <w:pStyle w:val="BodyText"/>
        <w:rPr>
          <w:rFonts w:ascii="Arial" w:hAnsi="Arial" w:cs="Arial"/>
          <w:sz w:val="20"/>
        </w:rPr>
      </w:pPr>
    </w:p>
    <w:p w:rsidRPr="00ED5C7F" w:rsidR="005704FD" w:rsidP="00ED5C7F" w:rsidRDefault="005704FD" w14:paraId="2C4882B4" w14:textId="77777777">
      <w:pPr>
        <w:pStyle w:val="BodyText"/>
        <w:rPr>
          <w:rFonts w:ascii="Arial" w:hAnsi="Arial" w:cs="Arial"/>
          <w:sz w:val="20"/>
        </w:rPr>
      </w:pPr>
    </w:p>
    <w:p w:rsidRPr="00ED5C7F" w:rsidR="005704FD" w:rsidP="00ED5C7F" w:rsidRDefault="005704FD" w14:paraId="74CAF4BA" w14:textId="77777777">
      <w:pPr>
        <w:pStyle w:val="BodyText"/>
        <w:rPr>
          <w:rFonts w:ascii="Arial" w:hAnsi="Arial" w:cs="Arial"/>
          <w:sz w:val="20"/>
        </w:rPr>
      </w:pPr>
    </w:p>
    <w:p w:rsidRPr="00ED5C7F" w:rsidR="005704FD" w:rsidP="00ED5C7F" w:rsidRDefault="005704FD" w14:paraId="291B6C66" w14:textId="77777777">
      <w:pPr>
        <w:pStyle w:val="BodyText"/>
        <w:rPr>
          <w:rFonts w:ascii="Arial" w:hAnsi="Arial" w:cs="Arial"/>
          <w:sz w:val="20"/>
        </w:rPr>
      </w:pPr>
    </w:p>
    <w:p w:rsidRPr="00ED5C7F" w:rsidR="005704FD" w:rsidP="00ED5C7F" w:rsidRDefault="005704FD" w14:paraId="1C1A3D07" w14:textId="77777777">
      <w:pPr>
        <w:pStyle w:val="BodyText"/>
        <w:rPr>
          <w:rFonts w:ascii="Arial" w:hAnsi="Arial" w:cs="Arial"/>
          <w:sz w:val="20"/>
        </w:rPr>
      </w:pPr>
    </w:p>
    <w:p w:rsidRPr="00ED5C7F" w:rsidR="005704FD" w:rsidP="00ED5C7F" w:rsidRDefault="005704FD" w14:paraId="35A40352" w14:textId="77777777">
      <w:pPr>
        <w:pStyle w:val="BodyText"/>
        <w:rPr>
          <w:rFonts w:ascii="Arial" w:hAnsi="Arial" w:cs="Arial"/>
          <w:sz w:val="20"/>
        </w:rPr>
      </w:pPr>
    </w:p>
    <w:p w:rsidRPr="00ED5C7F" w:rsidR="005704FD" w:rsidP="00ED5C7F" w:rsidRDefault="005704FD" w14:paraId="70202918" w14:textId="77777777">
      <w:pPr>
        <w:pStyle w:val="BodyText"/>
        <w:rPr>
          <w:rFonts w:ascii="Arial" w:hAnsi="Arial" w:cs="Arial"/>
          <w:sz w:val="20"/>
        </w:rPr>
      </w:pPr>
    </w:p>
    <w:p w:rsidRPr="00ED5C7F" w:rsidR="005704FD" w:rsidP="00ED5C7F" w:rsidRDefault="005704FD" w14:paraId="1CD5626D" w14:textId="77777777">
      <w:pPr>
        <w:pStyle w:val="BodyText"/>
        <w:rPr>
          <w:rFonts w:ascii="Arial" w:hAnsi="Arial" w:cs="Arial"/>
          <w:sz w:val="20"/>
        </w:rPr>
      </w:pPr>
    </w:p>
    <w:p w:rsidRPr="00ED5C7F" w:rsidR="005704FD" w:rsidP="00ED5C7F" w:rsidRDefault="005704FD" w14:paraId="412DA7DE" w14:textId="77777777">
      <w:pPr>
        <w:pStyle w:val="BodyText"/>
        <w:rPr>
          <w:rFonts w:ascii="Arial" w:hAnsi="Arial" w:cs="Arial"/>
          <w:sz w:val="20"/>
        </w:rPr>
      </w:pPr>
    </w:p>
    <w:p w:rsidRPr="00ED5C7F" w:rsidR="005704FD" w:rsidP="00ED5C7F" w:rsidRDefault="005704FD" w14:paraId="0F8DD94D" w14:textId="77777777">
      <w:pPr>
        <w:pStyle w:val="BodyText"/>
        <w:rPr>
          <w:rFonts w:ascii="Arial" w:hAnsi="Arial" w:cs="Arial"/>
          <w:sz w:val="20"/>
        </w:rPr>
      </w:pPr>
    </w:p>
    <w:p w:rsidRPr="00ED5C7F" w:rsidR="005704FD" w:rsidP="00ED5C7F" w:rsidRDefault="005704FD" w14:paraId="4FD616CB" w14:textId="77777777">
      <w:pPr>
        <w:pStyle w:val="BodyText"/>
        <w:rPr>
          <w:rFonts w:ascii="Arial" w:hAnsi="Arial" w:cs="Arial"/>
          <w:sz w:val="20"/>
        </w:rPr>
      </w:pPr>
    </w:p>
    <w:p w:rsidRPr="00ED5C7F" w:rsidR="005704FD" w:rsidP="00ED5C7F" w:rsidRDefault="005704FD" w14:paraId="63354FF2" w14:textId="77777777">
      <w:pPr>
        <w:pStyle w:val="BodyText"/>
        <w:rPr>
          <w:rFonts w:ascii="Arial" w:hAnsi="Arial" w:cs="Arial"/>
          <w:sz w:val="20"/>
        </w:rPr>
      </w:pPr>
    </w:p>
    <w:p w:rsidRPr="00ED5C7F" w:rsidR="005704FD" w:rsidP="00ED5C7F" w:rsidRDefault="005704FD" w14:paraId="0F48EDD4" w14:textId="77777777">
      <w:pPr>
        <w:pStyle w:val="BodyText"/>
        <w:rPr>
          <w:rFonts w:ascii="Arial" w:hAnsi="Arial" w:cs="Arial"/>
          <w:sz w:val="20"/>
        </w:rPr>
      </w:pPr>
    </w:p>
    <w:p w:rsidRPr="00ED5C7F" w:rsidR="005704FD" w:rsidP="00ED5C7F" w:rsidRDefault="005704FD" w14:paraId="7BD89B9A" w14:textId="77777777">
      <w:pPr>
        <w:pStyle w:val="BodyText"/>
        <w:rPr>
          <w:rFonts w:ascii="Arial" w:hAnsi="Arial" w:cs="Arial"/>
          <w:sz w:val="20"/>
        </w:rPr>
      </w:pPr>
    </w:p>
    <w:p w:rsidRPr="00ED5C7F" w:rsidR="005704FD" w:rsidP="00ED5C7F" w:rsidRDefault="005704FD" w14:paraId="3FD66EFD" w14:textId="77777777">
      <w:pPr>
        <w:pStyle w:val="BodyText"/>
        <w:rPr>
          <w:rFonts w:ascii="Arial" w:hAnsi="Arial" w:cs="Arial"/>
          <w:sz w:val="20"/>
        </w:rPr>
      </w:pPr>
    </w:p>
    <w:p w:rsidRPr="00ED5C7F" w:rsidR="005704FD" w:rsidP="00ED5C7F" w:rsidRDefault="005704FD" w14:paraId="206CA61F" w14:textId="77777777">
      <w:pPr>
        <w:pStyle w:val="BodyText"/>
        <w:rPr>
          <w:rFonts w:ascii="Arial" w:hAnsi="Arial" w:cs="Arial"/>
          <w:sz w:val="20"/>
        </w:rPr>
      </w:pPr>
    </w:p>
    <w:p w:rsidRPr="00ED5C7F" w:rsidR="005704FD" w:rsidP="00ED5C7F" w:rsidRDefault="005704FD" w14:paraId="032DAE4F" w14:textId="77777777">
      <w:pPr>
        <w:pStyle w:val="BodyText"/>
        <w:rPr>
          <w:rFonts w:ascii="Arial" w:hAnsi="Arial" w:cs="Arial"/>
          <w:sz w:val="20"/>
        </w:rPr>
      </w:pPr>
    </w:p>
    <w:p w:rsidRPr="00ED5C7F" w:rsidR="005704FD" w:rsidP="00ED5C7F" w:rsidRDefault="005704FD" w14:paraId="0A84C546" w14:textId="77777777">
      <w:pPr>
        <w:pStyle w:val="BodyText"/>
        <w:rPr>
          <w:rFonts w:ascii="Arial" w:hAnsi="Arial" w:cs="Arial"/>
          <w:sz w:val="20"/>
        </w:rPr>
      </w:pPr>
    </w:p>
    <w:p w:rsidRPr="00ED5C7F" w:rsidR="005704FD" w:rsidP="00ED5C7F" w:rsidRDefault="005704FD" w14:paraId="2290C73B" w14:textId="77777777">
      <w:pPr>
        <w:pStyle w:val="BodyText"/>
        <w:spacing w:before="11"/>
        <w:rPr>
          <w:rFonts w:ascii="Arial" w:hAnsi="Arial" w:cs="Arial"/>
          <w:sz w:val="17"/>
        </w:rPr>
      </w:pPr>
    </w:p>
    <w:p w:rsidRPr="00ED5C7F" w:rsidR="001D7E0D" w:rsidP="00ED5C7F" w:rsidRDefault="001D7E0D" w14:paraId="2737E0C4" w14:textId="77777777">
      <w:pPr>
        <w:pStyle w:val="Title"/>
        <w:spacing w:before="409" w:line="177" w:lineRule="auto"/>
        <w:ind w:right="5181"/>
        <w:rPr>
          <w:rFonts w:ascii="Arial" w:hAnsi="Arial" w:cs="Arial"/>
          <w:color w:val="009975"/>
        </w:rPr>
      </w:pPr>
    </w:p>
    <w:p w:rsidRPr="00ED5C7F" w:rsidR="001D7E0D" w:rsidP="00ED5C7F" w:rsidRDefault="004547D5" w14:paraId="25B68E97" w14:textId="77777777">
      <w:pPr>
        <w:pStyle w:val="Title"/>
        <w:spacing w:before="409" w:line="177" w:lineRule="auto"/>
        <w:ind w:right="5181"/>
        <w:rPr>
          <w:rFonts w:ascii="Arial" w:hAnsi="Arial" w:cs="Arial"/>
          <w:color w:val="009975"/>
        </w:rPr>
      </w:pPr>
      <w:r w:rsidRPr="00ED5C7F">
        <w:rPr>
          <w:rFonts w:ascii="Arial" w:hAnsi="Arial" w:cs="Arial"/>
          <w:noProof/>
          <w:color w:val="009975"/>
          <w:lang w:val="en-GB" w:eastAsia="en-GB"/>
        </w:rPr>
        <mc:AlternateContent>
          <mc:Choice Requires="wps">
            <w:drawing>
              <wp:anchor distT="0" distB="0" distL="114300" distR="114300" simplePos="0" relativeHeight="251658244" behindDoc="0" locked="1" layoutInCell="1" allowOverlap="1" wp14:anchorId="17768311" wp14:editId="1B78436D">
                <wp:simplePos x="0" y="0"/>
                <wp:positionH relativeFrom="margin">
                  <wp:align>center</wp:align>
                </wp:positionH>
                <wp:positionV relativeFrom="page">
                  <wp:posOffset>2824480</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rsidRPr="00F4201F" w:rsidR="00211AA8" w:rsidP="004547D5" w:rsidRDefault="00211AA8" w14:paraId="7433E1C4" w14:textId="77777777">
                            <w:pPr>
                              <w:pStyle w:val="Title"/>
                              <w:spacing w:line="1200" w:lineRule="exact"/>
                              <w:rPr>
                                <w:rFonts w:ascii="Manrope" w:hAnsi="Manrope"/>
                                <w:color w:val="FFFFFF" w:themeColor="background1"/>
                              </w:rPr>
                            </w:pPr>
                            <w:r w:rsidRPr="00F4201F">
                              <w:rPr>
                                <w:rFonts w:ascii="Manrope" w:hAnsi="Manrope"/>
                                <w:color w:val="FFFFFF" w:themeColor="background1"/>
                              </w:rPr>
                              <w:t>Admissions</w:t>
                            </w:r>
                          </w:p>
                          <w:p w:rsidRPr="00F4201F" w:rsidR="00611703" w:rsidP="004547D5" w:rsidRDefault="003C6362" w14:paraId="05690DCC" w14:textId="77777777">
                            <w:pPr>
                              <w:pStyle w:val="Title"/>
                              <w:spacing w:line="1200" w:lineRule="exact"/>
                              <w:rPr>
                                <w:rFonts w:ascii="Manrope" w:hAnsi="Manrope"/>
                                <w:color w:val="FFFFFF" w:themeColor="background1"/>
                              </w:rPr>
                            </w:pPr>
                            <w:r w:rsidRPr="00F4201F">
                              <w:rPr>
                                <w:rFonts w:ascii="Manrope" w:hAnsi="Manrope"/>
                                <w:color w:val="FFFFFF" w:themeColor="background1"/>
                              </w:rPr>
                              <w:t>Policy</w:t>
                            </w:r>
                          </w:p>
                          <w:p w:rsidR="00611703" w:rsidP="004547D5" w:rsidRDefault="00611703" w14:paraId="2A430CAC" w14:textId="77777777">
                            <w:pPr>
                              <w:spacing w:before="634" w:line="206" w:lineRule="auto"/>
                              <w:ind w:left="400" w:right="5204"/>
                              <w:rPr>
                                <w:rFonts w:ascii="Manrope" w:hAnsi="Manrope"/>
                                <w:color w:val="FFFFFF" w:themeColor="background1"/>
                                <w:sz w:val="46"/>
                              </w:rPr>
                            </w:pPr>
                            <w:r w:rsidRPr="00F4201F">
                              <w:rPr>
                                <w:rFonts w:ascii="Manrope" w:hAnsi="Manrope"/>
                                <w:color w:val="FFFFFF" w:themeColor="background1"/>
                                <w:sz w:val="46"/>
                              </w:rPr>
                              <w:t>Policy Folder:</w:t>
                            </w:r>
                            <w:r w:rsidRPr="00F4201F">
                              <w:rPr>
                                <w:rFonts w:ascii="Manrope" w:hAnsi="Manrope"/>
                                <w:color w:val="FFFFFF" w:themeColor="background1"/>
                                <w:spacing w:val="1"/>
                                <w:sz w:val="46"/>
                              </w:rPr>
                              <w:t xml:space="preserve"> </w:t>
                            </w:r>
                            <w:r w:rsidRPr="00F4201F">
                              <w:rPr>
                                <w:rFonts w:ascii="Manrope" w:hAnsi="Manrope"/>
                                <w:color w:val="FFFFFF" w:themeColor="background1"/>
                                <w:sz w:val="46"/>
                              </w:rPr>
                              <w:t>Safeguarding</w:t>
                            </w:r>
                          </w:p>
                          <w:p w:rsidR="00F4201F" w:rsidP="004547D5" w:rsidRDefault="00F4201F" w14:paraId="574E4A66" w14:textId="77777777">
                            <w:pPr>
                              <w:spacing w:before="634" w:line="206" w:lineRule="auto"/>
                              <w:ind w:left="400" w:right="5204"/>
                              <w:rPr>
                                <w:rFonts w:ascii="Manrope" w:hAnsi="Manrope"/>
                                <w:color w:val="FFFFFF" w:themeColor="background1"/>
                                <w:sz w:val="46"/>
                              </w:rPr>
                            </w:pPr>
                          </w:p>
                          <w:p w:rsidRPr="00F4201F" w:rsidR="00F4201F" w:rsidP="004547D5" w:rsidRDefault="00F4201F" w14:paraId="6E7AA5C2" w14:textId="2A8A804B">
                            <w:pPr>
                              <w:spacing w:before="634" w:line="206" w:lineRule="auto"/>
                              <w:ind w:left="400" w:right="5204"/>
                              <w:rPr>
                                <w:rFonts w:ascii="Manrope" w:hAnsi="Manrope"/>
                                <w:color w:val="FFFFFF" w:themeColor="background1"/>
                                <w:sz w:val="46"/>
                              </w:rPr>
                            </w:pPr>
                            <w:r>
                              <w:rPr>
                                <w:rFonts w:ascii="Manrope" w:hAnsi="Manrope"/>
                                <w:color w:val="FFFFFF" w:themeColor="background1"/>
                                <w:sz w:val="46"/>
                              </w:rPr>
                              <w:t>Castle Garden School</w:t>
                            </w:r>
                          </w:p>
                          <w:p w:rsidR="00611703" w:rsidRDefault="00611703" w14:paraId="6949F9D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930ABE3">
              <v:shapetype id="_x0000_t202" coordsize="21600,21600" o:spt="202" path="m,l,21600r21600,l21600,xe" w14:anchorId="17768311">
                <v:stroke joinstyle="miter"/>
                <v:path gradientshapeok="t" o:connecttype="rect"/>
              </v:shapetype>
              <v:shape id="Text Box 8" style="position:absolute;left:0;text-align:left;margin-left:0;margin-top:222.4pt;width:551.05pt;height:445.8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">
                <v:textbox>
                  <w:txbxContent>
                    <w:p w:rsidRPr="00F4201F" w:rsidR="00211AA8" w:rsidP="004547D5" w:rsidRDefault="00211AA8" w14:paraId="502CEF35" w14:textId="77777777">
                      <w:pPr>
                        <w:pStyle w:val="Title"/>
                        <w:spacing w:line="1200" w:lineRule="exact"/>
                        <w:rPr>
                          <w:rFonts w:ascii="Manrope" w:hAnsi="Manrope"/>
                          <w:color w:val="FFFFFF" w:themeColor="background1"/>
                        </w:rPr>
                      </w:pPr>
                      <w:r w:rsidRPr="00F4201F">
                        <w:rPr>
                          <w:rFonts w:ascii="Manrope" w:hAnsi="Manrope"/>
                          <w:color w:val="FFFFFF" w:themeColor="background1"/>
                        </w:rPr>
                        <w:t>Admissions</w:t>
                      </w:r>
                    </w:p>
                    <w:p w:rsidRPr="00F4201F" w:rsidR="00611703" w:rsidP="004547D5" w:rsidRDefault="003C6362" w14:paraId="1F01B27E" w14:textId="77777777">
                      <w:pPr>
                        <w:pStyle w:val="Title"/>
                        <w:spacing w:line="1200" w:lineRule="exact"/>
                        <w:rPr>
                          <w:rFonts w:ascii="Manrope" w:hAnsi="Manrope"/>
                          <w:color w:val="FFFFFF" w:themeColor="background1"/>
                        </w:rPr>
                      </w:pPr>
                      <w:r w:rsidRPr="00F4201F">
                        <w:rPr>
                          <w:rFonts w:ascii="Manrope" w:hAnsi="Manrope"/>
                          <w:color w:val="FFFFFF" w:themeColor="background1"/>
                        </w:rPr>
                        <w:t>Policy</w:t>
                      </w:r>
                    </w:p>
                    <w:p w:rsidR="00611703" w:rsidP="004547D5" w:rsidRDefault="00611703" w14:paraId="586438AF" w14:textId="77777777">
                      <w:pPr>
                        <w:spacing w:before="634" w:line="206" w:lineRule="auto"/>
                        <w:ind w:left="400" w:right="5204"/>
                        <w:rPr>
                          <w:rFonts w:ascii="Manrope" w:hAnsi="Manrope"/>
                          <w:color w:val="FFFFFF" w:themeColor="background1"/>
                          <w:sz w:val="46"/>
                        </w:rPr>
                      </w:pPr>
                      <w:r w:rsidRPr="00F4201F">
                        <w:rPr>
                          <w:rFonts w:ascii="Manrope" w:hAnsi="Manrope"/>
                          <w:color w:val="FFFFFF" w:themeColor="background1"/>
                          <w:sz w:val="46"/>
                        </w:rPr>
                        <w:t>Policy Folder:</w:t>
                      </w:r>
                      <w:r w:rsidRPr="00F4201F">
                        <w:rPr>
                          <w:rFonts w:ascii="Manrope" w:hAnsi="Manrope"/>
                          <w:color w:val="FFFFFF" w:themeColor="background1"/>
                          <w:spacing w:val="1"/>
                          <w:sz w:val="46"/>
                        </w:rPr>
                        <w:t xml:space="preserve"> </w:t>
                      </w:r>
                      <w:r w:rsidRPr="00F4201F">
                        <w:rPr>
                          <w:rFonts w:ascii="Manrope" w:hAnsi="Manrope"/>
                          <w:color w:val="FFFFFF" w:themeColor="background1"/>
                          <w:sz w:val="46"/>
                        </w:rPr>
                        <w:t>Safeguarding</w:t>
                      </w:r>
                    </w:p>
                    <w:p w:rsidR="00F4201F" w:rsidP="004547D5" w:rsidRDefault="00F4201F" w14:paraId="672A6659" w14:textId="77777777">
                      <w:pPr>
                        <w:spacing w:before="634" w:line="206" w:lineRule="auto"/>
                        <w:ind w:left="400" w:right="5204"/>
                        <w:rPr>
                          <w:rFonts w:ascii="Manrope" w:hAnsi="Manrope"/>
                          <w:color w:val="FFFFFF" w:themeColor="background1"/>
                          <w:sz w:val="46"/>
                        </w:rPr>
                      </w:pPr>
                    </w:p>
                    <w:p w:rsidRPr="00F4201F" w:rsidR="00F4201F" w:rsidP="004547D5" w:rsidRDefault="00F4201F" w14:paraId="6BAFAC8E" w14:textId="2A8A804B">
                      <w:pPr>
                        <w:spacing w:before="634" w:line="206" w:lineRule="auto"/>
                        <w:ind w:left="400" w:right="5204"/>
                        <w:rPr>
                          <w:rFonts w:ascii="Manrope" w:hAnsi="Manrope"/>
                          <w:color w:val="FFFFFF" w:themeColor="background1"/>
                          <w:sz w:val="46"/>
                        </w:rPr>
                      </w:pPr>
                      <w:r>
                        <w:rPr>
                          <w:rFonts w:ascii="Manrope" w:hAnsi="Manrope"/>
                          <w:color w:val="FFFFFF" w:themeColor="background1"/>
                          <w:sz w:val="46"/>
                        </w:rPr>
                        <w:t>Castle Garden School</w:t>
                      </w:r>
                    </w:p>
                    <w:p w:rsidR="00611703" w:rsidRDefault="00611703" w14:paraId="0A37501D" w14:textId="77777777"/>
                  </w:txbxContent>
                </v:textbox>
                <w10:wrap anchorx="margin" anchory="page"/>
                <w10:anchorlock/>
              </v:shape>
            </w:pict>
          </mc:Fallback>
        </mc:AlternateContent>
      </w:r>
    </w:p>
    <w:p w:rsidRPr="00ED5C7F" w:rsidR="005704FD" w:rsidP="00ED5C7F" w:rsidRDefault="005704FD" w14:paraId="5602F217" w14:textId="77777777">
      <w:pPr>
        <w:spacing w:line="206" w:lineRule="auto"/>
        <w:rPr>
          <w:rFonts w:ascii="Arial" w:hAnsi="Arial" w:cs="Arial"/>
          <w:sz w:val="46"/>
        </w:rPr>
        <w:sectPr w:rsidRPr="00ED5C7F" w:rsidR="005704FD" w:rsidSect="001D7E0D">
          <w:type w:val="continuous"/>
          <w:pgSz w:w="11910" w:h="16840" w:orient="portrait"/>
          <w:pgMar w:top="0" w:right="620" w:bottom="280" w:left="620" w:header="720" w:footer="720" w:gutter="0"/>
          <w:cols w:space="720"/>
        </w:sectPr>
      </w:pPr>
    </w:p>
    <w:p w:rsidR="00611703" w:rsidP="00AA64A7" w:rsidRDefault="00D0065F" w14:paraId="4A0E4AA6" w14:textId="66D44A79">
      <w:pPr>
        <w:tabs>
          <w:tab w:val="left" w:pos="960"/>
          <w:tab w:val="left" w:pos="9465"/>
        </w:tabs>
        <w:ind w:left="100"/>
        <w:jc w:val="right"/>
        <w:rPr>
          <w:b/>
          <w:color w:val="000000"/>
          <w:sz w:val="20"/>
        </w:rPr>
      </w:pPr>
      <w:r>
        <w:rPr>
          <w:b/>
          <w:noProof/>
          <w:color w:val="DADADA"/>
          <w:sz w:val="24"/>
        </w:rPr>
        <w:drawing>
          <wp:anchor distT="0" distB="0" distL="114300" distR="114300" simplePos="0" relativeHeight="251658246" behindDoc="0" locked="0" layoutInCell="1" allowOverlap="1" wp14:anchorId="7939E1FD" wp14:editId="6570F44C">
            <wp:simplePos x="0" y="0"/>
            <wp:positionH relativeFrom="margin">
              <wp:align>left</wp:align>
            </wp:positionH>
            <wp:positionV relativeFrom="paragraph">
              <wp:posOffset>-483234</wp:posOffset>
            </wp:positionV>
            <wp:extent cx="1270830" cy="1141730"/>
            <wp:effectExtent l="0" t="0" r="5715" b="1270"/>
            <wp:wrapNone/>
            <wp:docPr id="208437967"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7967" name="Picture 1" descr="A logo for a schoo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0830" cy="1141730"/>
                    </a:xfrm>
                    <a:prstGeom prst="rect">
                      <a:avLst/>
                    </a:prstGeom>
                  </pic:spPr>
                </pic:pic>
              </a:graphicData>
            </a:graphic>
            <wp14:sizeRelH relativeFrom="margin">
              <wp14:pctWidth>0</wp14:pctWidth>
            </wp14:sizeRelH>
            <wp14:sizeRelV relativeFrom="margin">
              <wp14:pctHeight>0</wp14:pctHeight>
            </wp14:sizeRelV>
          </wp:anchor>
        </w:drawing>
      </w:r>
      <w:r w:rsidRPr="00B05C1E" w:rsidR="00AA64A7">
        <w:rPr>
          <w:rFonts w:ascii="Arial" w:hAnsi="Arial" w:cs="Arial"/>
          <w:noProof/>
          <w:sz w:val="20"/>
          <w:lang w:val="en-GB" w:eastAsia="en-GB"/>
        </w:rPr>
        <w:drawing>
          <wp:inline distT="0" distB="0" distL="0" distR="0" wp14:anchorId="77C4A6F1" wp14:editId="312E5111">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r w:rsidRPr="00ED5C7F" w:rsidR="001D7E0D">
        <w:rPr>
          <w:rFonts w:ascii="Arial" w:hAnsi="Arial" w:cs="Arial"/>
          <w:noProof/>
          <w:sz w:val="20"/>
          <w:lang w:val="en-GB" w:eastAsia="en-GB"/>
        </w:rPr>
        <mc:AlternateContent>
          <mc:Choice Requires="wps">
            <w:drawing>
              <wp:anchor distT="0" distB="0" distL="114300" distR="114300" simplePos="0" relativeHeight="251658241" behindDoc="0" locked="0" layoutInCell="1" allowOverlap="1" wp14:anchorId="4FEBCEC1" wp14:editId="090480FB">
                <wp:simplePos x="0" y="0"/>
                <wp:positionH relativeFrom="column">
                  <wp:posOffset>215900</wp:posOffset>
                </wp:positionH>
                <wp:positionV relativeFrom="paragraph">
                  <wp:posOffset>12701</wp:posOffset>
                </wp:positionV>
                <wp:extent cx="962025"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62025" cy="457200"/>
                        </a:xfrm>
                        <a:prstGeom prst="rect">
                          <a:avLst/>
                        </a:prstGeom>
                        <a:noFill/>
                        <a:ln w="6350">
                          <a:noFill/>
                        </a:ln>
                      </wps:spPr>
                      <wps:txbx>
                        <w:txbxContent>
                          <w:p w:rsidR="00611703" w:rsidRDefault="00611703" w14:paraId="6A62E1EE" w14:textId="6084EF11">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73E260">
              <v:shape id="Text Box 14" style="position:absolute;left:0;text-align:left;margin-left:17pt;margin-top:1pt;width:75.7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" w14:anchorId="4FEBCEC1">
                <v:textbox>
                  <w:txbxContent>
                    <w:p w:rsidR="00611703" w:rsidRDefault="00611703" w14:paraId="479AB456" w14:textId="6084EF11">
                      <w:r>
                        <w:rPr>
                          <w:b/>
                          <w:color w:val="DADADA"/>
                          <w:sz w:val="24"/>
                        </w:rPr>
                        <w:t>SCHOOL</w:t>
                      </w:r>
                      <w:r>
                        <w:rPr>
                          <w:b/>
                          <w:color w:val="DADADA"/>
                          <w:spacing w:val="-9"/>
                          <w:sz w:val="24"/>
                        </w:rPr>
                        <w:t xml:space="preserve"> </w:t>
                      </w:r>
                      <w:r>
                        <w:rPr>
                          <w:b/>
                          <w:color w:val="DADADA"/>
                          <w:sz w:val="24"/>
                        </w:rPr>
                        <w:t>LOGO</w:t>
                      </w:r>
                    </w:p>
                  </w:txbxContent>
                </v:textbox>
              </v:shape>
            </w:pict>
          </mc:Fallback>
        </mc:AlternateContent>
      </w:r>
      <w:r w:rsidRPr="00B05C1E" w:rsidR="001F6342">
        <w:rPr>
          <w:rFonts w:ascii="Arial" w:hAnsi="Arial" w:cs="Arial"/>
          <w:noProof/>
          <w:lang w:val="en-GB" w:eastAsia="en-GB"/>
        </w:rPr>
        <mc:AlternateContent>
          <mc:Choice Requires="wps">
            <w:drawing>
              <wp:anchor distT="0" distB="0" distL="0" distR="0" simplePos="0" relativeHeight="251658245" behindDoc="1" locked="0" layoutInCell="1" allowOverlap="1" wp14:anchorId="424DF52C" wp14:editId="713A2C74">
                <wp:simplePos x="0" y="0"/>
                <wp:positionH relativeFrom="margin">
                  <wp:align>left</wp:align>
                </wp:positionH>
                <wp:positionV relativeFrom="paragraph">
                  <wp:posOffset>782320</wp:posOffset>
                </wp:positionV>
                <wp:extent cx="6645910" cy="1270"/>
                <wp:effectExtent l="0" t="0" r="21590" b="1778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589A6D">
              <v:shape id="docshape6" style="position:absolute;margin-left:0;margin-top:61.6pt;width:523.3pt;height:.1pt;z-index:-251658235;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" w14:anchorId="4B9A626E">
                <v:path arrowok="t" o:connecttype="custom" o:connectlocs="0,0;2147483646,0" o:connectangles="0,0"/>
                <w10:wrap type="topAndBottom" anchorx="margin"/>
              </v:shape>
            </w:pict>
          </mc:Fallback>
        </mc:AlternateContent>
      </w:r>
    </w:p>
    <w:p w:rsidR="00AA64A7" w:rsidP="00611703" w:rsidRDefault="00AA64A7" w14:paraId="6E825754" w14:textId="77777777">
      <w:pPr>
        <w:tabs>
          <w:tab w:val="right" w:pos="9638"/>
        </w:tabs>
        <w:spacing w:line="360" w:lineRule="auto"/>
        <w:rPr>
          <w:b/>
          <w:color w:val="000000"/>
          <w:sz w:val="20"/>
        </w:rPr>
      </w:pPr>
    </w:p>
    <w:p w:rsidRPr="00E31541" w:rsidR="00211AA8" w:rsidP="00211AA8" w:rsidRDefault="00211AA8" w14:paraId="195D12A0" w14:textId="77777777">
      <w:pPr>
        <w:widowControl/>
        <w:tabs>
          <w:tab w:val="center" w:pos="4535"/>
        </w:tabs>
        <w:autoSpaceDE/>
        <w:autoSpaceDN/>
        <w:rPr>
          <w:rFonts w:ascii="Arial" w:hAnsi="Arial" w:eastAsia="Times New Roman" w:cs="Arial"/>
          <w:b/>
          <w:sz w:val="24"/>
          <w:szCs w:val="24"/>
          <w:lang w:val="en-GB"/>
        </w:rPr>
      </w:pPr>
      <w:r w:rsidRPr="00E31541">
        <w:rPr>
          <w:rFonts w:ascii="Arial" w:hAnsi="Arial" w:eastAsia="Times New Roman" w:cs="Arial"/>
          <w:b/>
          <w:sz w:val="24"/>
          <w:szCs w:val="24"/>
          <w:lang w:val="en-GB"/>
        </w:rPr>
        <w:t>Document History</w:t>
      </w:r>
    </w:p>
    <w:p w:rsidRPr="00E31541" w:rsidR="00211AA8" w:rsidP="00211AA8" w:rsidRDefault="00211AA8" w14:paraId="22A04730" w14:textId="77777777">
      <w:pPr>
        <w:widowControl/>
        <w:tabs>
          <w:tab w:val="center" w:pos="4535"/>
        </w:tabs>
        <w:autoSpaceDE/>
        <w:autoSpaceDN/>
        <w:rPr>
          <w:rFonts w:ascii="Arial" w:hAnsi="Arial" w:eastAsia="Times New Roman" w:cs="Arial"/>
          <w:b/>
          <w:sz w:val="24"/>
          <w:szCs w:val="24"/>
          <w:lang w:val="en-GB"/>
        </w:rPr>
      </w:pPr>
    </w:p>
    <w:p w:rsidRPr="00E31541" w:rsidR="00211AA8" w:rsidP="00211AA8" w:rsidRDefault="00211AA8" w14:paraId="79D7C5B7" w14:textId="77777777">
      <w:pPr>
        <w:widowControl/>
        <w:autoSpaceDE/>
        <w:autoSpaceDN/>
        <w:rPr>
          <w:rFonts w:ascii="Arial" w:hAnsi="Arial" w:eastAsia="Times New Roman" w:cs="Arial"/>
          <w:sz w:val="24"/>
          <w:szCs w:val="24"/>
          <w:lang w:val="en-GB"/>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78"/>
        <w:gridCol w:w="5040"/>
        <w:gridCol w:w="2070"/>
        <w:gridCol w:w="2072"/>
      </w:tblGrid>
      <w:tr w:rsidRPr="00E31541" w:rsidR="00211AA8" w:rsidTr="00163E68" w14:paraId="59D006B0" w14:textId="77777777">
        <w:trPr>
          <w:trHeight w:val="425"/>
          <w:jc w:val="center"/>
        </w:trPr>
        <w:tc>
          <w:tcPr>
            <w:tcW w:w="693" w:type="pct"/>
            <w:vAlign w:val="center"/>
          </w:tcPr>
          <w:p w:rsidRPr="00E31541" w:rsidR="00211AA8" w:rsidP="00163E68" w:rsidRDefault="00211AA8" w14:paraId="65C8F00B" w14:textId="77777777">
            <w:pPr>
              <w:widowControl/>
              <w:autoSpaceDE/>
              <w:autoSpaceDN/>
              <w:ind w:firstLine="152"/>
              <w:rPr>
                <w:rFonts w:ascii="Arial" w:hAnsi="Arial" w:eastAsia="Times New Roman" w:cs="Arial"/>
                <w:b/>
                <w:sz w:val="24"/>
                <w:szCs w:val="24"/>
                <w:lang w:val="en-GB"/>
              </w:rPr>
            </w:pPr>
            <w:r w:rsidRPr="00E31541">
              <w:rPr>
                <w:rFonts w:ascii="Arial" w:hAnsi="Arial" w:eastAsia="Times New Roman" w:cs="Arial"/>
                <w:b/>
                <w:sz w:val="24"/>
                <w:szCs w:val="24"/>
                <w:lang w:val="en-GB"/>
              </w:rPr>
              <w:br w:type="page"/>
            </w:r>
            <w:r w:rsidRPr="00E31541">
              <w:rPr>
                <w:rFonts w:ascii="Arial" w:hAnsi="Arial" w:eastAsia="Times New Roman" w:cs="Arial"/>
                <w:b/>
                <w:sz w:val="24"/>
                <w:szCs w:val="24"/>
                <w:lang w:val="en-GB"/>
              </w:rPr>
              <w:t>Version</w:t>
            </w:r>
          </w:p>
        </w:tc>
        <w:tc>
          <w:tcPr>
            <w:tcW w:w="2364" w:type="pct"/>
            <w:vAlign w:val="center"/>
          </w:tcPr>
          <w:p w:rsidRPr="00E31541" w:rsidR="00211AA8" w:rsidP="00163E68" w:rsidRDefault="00211AA8" w14:paraId="68ADCBDB" w14:textId="77777777">
            <w:pPr>
              <w:widowControl/>
              <w:autoSpaceDE/>
              <w:autoSpaceDN/>
              <w:rPr>
                <w:rFonts w:ascii="Arial" w:hAnsi="Arial" w:eastAsia="Times New Roman" w:cs="Arial"/>
                <w:sz w:val="24"/>
                <w:szCs w:val="24"/>
                <w:lang w:val="en-GB"/>
              </w:rPr>
            </w:pPr>
            <w:r w:rsidRPr="00E31541">
              <w:rPr>
                <w:rFonts w:ascii="Arial" w:hAnsi="Arial" w:eastAsia="Times New Roman" w:cs="Arial"/>
                <w:b/>
                <w:sz w:val="24"/>
                <w:szCs w:val="24"/>
                <w:lang w:val="en-GB"/>
              </w:rPr>
              <w:t>Comments/amendments</w:t>
            </w:r>
          </w:p>
        </w:tc>
        <w:tc>
          <w:tcPr>
            <w:tcW w:w="971" w:type="pct"/>
            <w:vAlign w:val="center"/>
          </w:tcPr>
          <w:p w:rsidRPr="00E31541" w:rsidR="00211AA8" w:rsidP="00163E68" w:rsidRDefault="00211AA8" w14:paraId="6E72860B" w14:textId="77777777">
            <w:pPr>
              <w:widowControl/>
              <w:autoSpaceDE/>
              <w:autoSpaceDN/>
              <w:rPr>
                <w:rFonts w:ascii="Arial" w:hAnsi="Arial" w:eastAsia="Times New Roman" w:cs="Arial"/>
                <w:sz w:val="24"/>
                <w:szCs w:val="24"/>
                <w:lang w:val="en-GB"/>
              </w:rPr>
            </w:pPr>
            <w:r w:rsidRPr="00E31541">
              <w:rPr>
                <w:rFonts w:ascii="Arial" w:hAnsi="Arial" w:eastAsia="Times New Roman" w:cs="Arial"/>
                <w:b/>
                <w:sz w:val="24"/>
                <w:szCs w:val="24"/>
                <w:lang w:val="en-GB"/>
              </w:rPr>
              <w:t>Name</w:t>
            </w:r>
          </w:p>
        </w:tc>
        <w:tc>
          <w:tcPr>
            <w:tcW w:w="972" w:type="pct"/>
            <w:vAlign w:val="center"/>
          </w:tcPr>
          <w:p w:rsidRPr="00E31541" w:rsidR="00211AA8" w:rsidP="00163E68" w:rsidRDefault="00211AA8" w14:paraId="3A8D4D02" w14:textId="77777777">
            <w:pPr>
              <w:widowControl/>
              <w:autoSpaceDE/>
              <w:autoSpaceDN/>
              <w:rPr>
                <w:rFonts w:ascii="Arial" w:hAnsi="Arial" w:eastAsia="Times New Roman" w:cs="Arial"/>
                <w:sz w:val="24"/>
                <w:szCs w:val="24"/>
                <w:lang w:val="en-GB"/>
              </w:rPr>
            </w:pPr>
            <w:r w:rsidRPr="00E31541">
              <w:rPr>
                <w:rFonts w:ascii="Arial" w:hAnsi="Arial" w:eastAsia="Times New Roman" w:cs="Arial"/>
                <w:b/>
                <w:sz w:val="24"/>
                <w:szCs w:val="24"/>
                <w:lang w:val="en-GB"/>
              </w:rPr>
              <w:t>Date</w:t>
            </w:r>
          </w:p>
        </w:tc>
      </w:tr>
      <w:tr w:rsidRPr="00E31541" w:rsidR="00211AA8" w:rsidTr="00163E68" w14:paraId="3B26E54E" w14:textId="77777777">
        <w:trPr>
          <w:trHeight w:val="567"/>
          <w:jc w:val="center"/>
        </w:trPr>
        <w:tc>
          <w:tcPr>
            <w:tcW w:w="693" w:type="pct"/>
            <w:vAlign w:val="center"/>
          </w:tcPr>
          <w:p w:rsidRPr="00E31541" w:rsidR="00211AA8" w:rsidP="00163E68" w:rsidRDefault="00211AA8" w14:paraId="1C9D7A49" w14:textId="77777777">
            <w:pPr>
              <w:widowControl/>
              <w:autoSpaceDE/>
              <w:autoSpaceDN/>
              <w:jc w:val="center"/>
              <w:rPr>
                <w:rFonts w:ascii="Arial" w:hAnsi="Arial" w:eastAsia="Times New Roman" w:cs="Arial"/>
                <w:lang w:val="en-GB"/>
              </w:rPr>
            </w:pPr>
            <w:r w:rsidRPr="00E31541">
              <w:rPr>
                <w:rFonts w:ascii="Arial" w:hAnsi="Arial" w:eastAsia="Times New Roman" w:cs="Arial"/>
                <w:lang w:val="en-GB"/>
              </w:rPr>
              <w:t>1</w:t>
            </w:r>
          </w:p>
        </w:tc>
        <w:tc>
          <w:tcPr>
            <w:tcW w:w="2364" w:type="pct"/>
            <w:vAlign w:val="center"/>
          </w:tcPr>
          <w:p w:rsidRPr="00E31541" w:rsidR="00211AA8" w:rsidP="00163E68" w:rsidRDefault="00495867" w14:paraId="60690F05" w14:textId="03B63B2A">
            <w:pPr>
              <w:widowControl/>
              <w:autoSpaceDE/>
              <w:autoSpaceDN/>
              <w:rPr>
                <w:rFonts w:ascii="Arial" w:hAnsi="Arial" w:eastAsia="Times New Roman" w:cs="Arial"/>
                <w:lang w:val="en-GB"/>
              </w:rPr>
            </w:pPr>
            <w:r>
              <w:rPr>
                <w:rFonts w:ascii="Arial" w:hAnsi="Arial" w:eastAsia="Times New Roman" w:cs="Arial"/>
                <w:lang w:val="en-GB"/>
              </w:rPr>
              <w:t>First review</w:t>
            </w:r>
            <w:r w:rsidR="000649EB">
              <w:rPr>
                <w:rFonts w:ascii="Arial" w:hAnsi="Arial" w:eastAsia="Times New Roman" w:cs="Arial"/>
                <w:lang w:val="en-GB"/>
              </w:rPr>
              <w:t xml:space="preserve"> </w:t>
            </w:r>
          </w:p>
        </w:tc>
        <w:tc>
          <w:tcPr>
            <w:tcW w:w="971" w:type="pct"/>
            <w:vAlign w:val="center"/>
          </w:tcPr>
          <w:p w:rsidRPr="00E31541" w:rsidR="00211AA8" w:rsidP="00163E68" w:rsidRDefault="00211AA8" w14:paraId="39721E1D" w14:textId="773F31DD">
            <w:pPr>
              <w:widowControl/>
              <w:autoSpaceDE/>
              <w:autoSpaceDN/>
              <w:rPr>
                <w:rFonts w:ascii="Arial" w:hAnsi="Arial" w:eastAsia="Times New Roman" w:cs="Arial"/>
                <w:lang w:val="fr-FR"/>
              </w:rPr>
            </w:pPr>
          </w:p>
        </w:tc>
        <w:tc>
          <w:tcPr>
            <w:tcW w:w="972" w:type="pct"/>
            <w:vAlign w:val="center"/>
          </w:tcPr>
          <w:p w:rsidRPr="00E31541" w:rsidR="00211AA8" w:rsidP="00163E68" w:rsidRDefault="00171EC2" w14:paraId="69FA1C91" w14:textId="748B1CCF">
            <w:pPr>
              <w:widowControl/>
              <w:autoSpaceDE/>
              <w:autoSpaceDN/>
              <w:rPr>
                <w:rFonts w:ascii="Arial" w:hAnsi="Arial" w:eastAsia="Times New Roman" w:cs="Arial"/>
                <w:lang w:val="en-GB"/>
              </w:rPr>
            </w:pPr>
            <w:r>
              <w:rPr>
                <w:rFonts w:ascii="Arial" w:hAnsi="Arial" w:eastAsia="Times New Roman" w:cs="Arial"/>
                <w:lang w:val="en-GB"/>
              </w:rPr>
              <w:t>July 2023</w:t>
            </w:r>
          </w:p>
        </w:tc>
      </w:tr>
      <w:tr w:rsidRPr="00E31541" w:rsidR="00211AA8" w:rsidTr="00163E68" w14:paraId="4F77726B" w14:textId="77777777">
        <w:trPr>
          <w:trHeight w:val="567"/>
          <w:jc w:val="center"/>
        </w:trPr>
        <w:tc>
          <w:tcPr>
            <w:tcW w:w="693" w:type="pct"/>
            <w:vAlign w:val="center"/>
          </w:tcPr>
          <w:p w:rsidRPr="00E31541" w:rsidR="00211AA8" w:rsidP="00163E68" w:rsidRDefault="00D212A6" w14:paraId="5E37BA20" w14:textId="6219C44F">
            <w:pPr>
              <w:widowControl/>
              <w:autoSpaceDE/>
              <w:autoSpaceDN/>
              <w:jc w:val="center"/>
              <w:rPr>
                <w:rFonts w:ascii="Arial" w:hAnsi="Arial" w:eastAsia="Times New Roman" w:cs="Arial"/>
                <w:lang w:val="en-GB"/>
              </w:rPr>
            </w:pPr>
            <w:r>
              <w:rPr>
                <w:rFonts w:ascii="Arial" w:hAnsi="Arial" w:eastAsia="Times New Roman" w:cs="Arial"/>
                <w:lang w:val="en-GB"/>
              </w:rPr>
              <w:t>2</w:t>
            </w:r>
          </w:p>
        </w:tc>
        <w:tc>
          <w:tcPr>
            <w:tcW w:w="2364" w:type="pct"/>
            <w:vAlign w:val="center"/>
          </w:tcPr>
          <w:p w:rsidRPr="00E31541" w:rsidR="00211AA8" w:rsidP="00163E68" w:rsidRDefault="00D212A6" w14:paraId="1AEC40D5" w14:textId="7F0F6631">
            <w:pPr>
              <w:widowControl/>
              <w:autoSpaceDE/>
              <w:autoSpaceDN/>
              <w:rPr>
                <w:rFonts w:ascii="Arial" w:hAnsi="Arial" w:eastAsia="Times New Roman" w:cs="Arial"/>
                <w:lang w:val="en-GB"/>
              </w:rPr>
            </w:pPr>
            <w:r>
              <w:rPr>
                <w:rFonts w:ascii="Arial" w:hAnsi="Arial" w:eastAsia="Times New Roman" w:cs="Arial"/>
                <w:lang w:val="en-GB"/>
              </w:rPr>
              <w:t xml:space="preserve">Annual review </w:t>
            </w:r>
          </w:p>
        </w:tc>
        <w:tc>
          <w:tcPr>
            <w:tcW w:w="971" w:type="pct"/>
            <w:vAlign w:val="center"/>
          </w:tcPr>
          <w:p w:rsidRPr="00E31541" w:rsidR="00211AA8" w:rsidP="00163E68" w:rsidRDefault="00D212A6" w14:paraId="747FF1BC" w14:textId="578B5F6A">
            <w:pPr>
              <w:widowControl/>
              <w:autoSpaceDE/>
              <w:autoSpaceDN/>
              <w:rPr>
                <w:rFonts w:ascii="Arial" w:hAnsi="Arial" w:eastAsia="Times New Roman" w:cs="Arial"/>
                <w:lang w:val="en-GB"/>
              </w:rPr>
            </w:pPr>
            <w:r>
              <w:rPr>
                <w:rFonts w:ascii="Arial" w:hAnsi="Arial" w:eastAsia="Times New Roman" w:cs="Arial"/>
                <w:lang w:val="en-GB"/>
              </w:rPr>
              <w:t>Sarah Hatherall-Good</w:t>
            </w:r>
          </w:p>
        </w:tc>
        <w:tc>
          <w:tcPr>
            <w:tcW w:w="972" w:type="pct"/>
            <w:vAlign w:val="center"/>
          </w:tcPr>
          <w:p w:rsidRPr="00E31541" w:rsidR="00211AA8" w:rsidP="00163E68" w:rsidRDefault="00D212A6" w14:paraId="6B69A8A3" w14:textId="0E8EEDEF">
            <w:pPr>
              <w:widowControl/>
              <w:autoSpaceDE/>
              <w:autoSpaceDN/>
              <w:rPr>
                <w:rFonts w:ascii="Arial" w:hAnsi="Arial" w:eastAsia="Times New Roman" w:cs="Arial"/>
                <w:lang w:val="en-GB"/>
              </w:rPr>
            </w:pPr>
            <w:r>
              <w:rPr>
                <w:rFonts w:ascii="Arial" w:hAnsi="Arial" w:eastAsia="Times New Roman" w:cs="Arial"/>
                <w:lang w:val="en-GB"/>
              </w:rPr>
              <w:t>June 2024</w:t>
            </w:r>
          </w:p>
        </w:tc>
      </w:tr>
      <w:tr w:rsidRPr="00E31541" w:rsidR="00211AA8" w:rsidTr="00163E68" w14:paraId="598EA02C" w14:textId="77777777">
        <w:trPr>
          <w:trHeight w:val="567"/>
          <w:jc w:val="center"/>
        </w:trPr>
        <w:tc>
          <w:tcPr>
            <w:tcW w:w="693" w:type="pct"/>
            <w:vAlign w:val="center"/>
          </w:tcPr>
          <w:p w:rsidRPr="00E31541" w:rsidR="00211AA8" w:rsidP="00163E68" w:rsidRDefault="00211AA8" w14:paraId="346D60CB" w14:textId="72B7D2F9">
            <w:pPr>
              <w:widowControl/>
              <w:autoSpaceDE/>
              <w:autoSpaceDN/>
              <w:jc w:val="center"/>
              <w:rPr>
                <w:rFonts w:ascii="Arial" w:hAnsi="Arial" w:eastAsia="Times New Roman" w:cs="Arial"/>
                <w:lang w:val="en-GB"/>
              </w:rPr>
            </w:pPr>
          </w:p>
        </w:tc>
        <w:tc>
          <w:tcPr>
            <w:tcW w:w="2364" w:type="pct"/>
            <w:vAlign w:val="center"/>
          </w:tcPr>
          <w:p w:rsidRPr="00E31541" w:rsidR="00211AA8" w:rsidP="00163E68" w:rsidRDefault="00211AA8" w14:paraId="63271121" w14:textId="5CEFB321">
            <w:pPr>
              <w:widowControl/>
              <w:autoSpaceDE/>
              <w:autoSpaceDN/>
              <w:rPr>
                <w:rFonts w:ascii="Arial" w:hAnsi="Arial" w:eastAsia="Times New Roman" w:cs="Arial"/>
                <w:lang w:val="en-GB"/>
              </w:rPr>
            </w:pPr>
          </w:p>
        </w:tc>
        <w:tc>
          <w:tcPr>
            <w:tcW w:w="971" w:type="pct"/>
            <w:vAlign w:val="center"/>
          </w:tcPr>
          <w:p w:rsidRPr="00E31541" w:rsidR="00211AA8" w:rsidP="00163E68" w:rsidRDefault="00211AA8" w14:paraId="6CC90078" w14:textId="77BE5C81">
            <w:pPr>
              <w:widowControl/>
              <w:autoSpaceDE/>
              <w:autoSpaceDN/>
              <w:rPr>
                <w:rFonts w:ascii="Arial" w:hAnsi="Arial" w:eastAsia="Times New Roman" w:cs="Arial"/>
                <w:lang w:val="en-GB"/>
              </w:rPr>
            </w:pPr>
          </w:p>
        </w:tc>
        <w:tc>
          <w:tcPr>
            <w:tcW w:w="972" w:type="pct"/>
            <w:vAlign w:val="center"/>
          </w:tcPr>
          <w:p w:rsidRPr="00E31541" w:rsidR="00211AA8" w:rsidP="00163E68" w:rsidRDefault="00211AA8" w14:paraId="7623E17E" w14:textId="295D34C6">
            <w:pPr>
              <w:widowControl/>
              <w:autoSpaceDE/>
              <w:autoSpaceDN/>
              <w:rPr>
                <w:rFonts w:ascii="Arial" w:hAnsi="Arial" w:eastAsia="Times New Roman" w:cs="Arial"/>
                <w:lang w:val="en-GB"/>
              </w:rPr>
            </w:pPr>
          </w:p>
        </w:tc>
      </w:tr>
      <w:tr w:rsidRPr="00E31541" w:rsidR="00211AA8" w:rsidTr="00163E68" w14:paraId="1815C053" w14:textId="77777777">
        <w:trPr>
          <w:trHeight w:val="567"/>
          <w:jc w:val="center"/>
        </w:trPr>
        <w:tc>
          <w:tcPr>
            <w:tcW w:w="693" w:type="pct"/>
            <w:vAlign w:val="center"/>
          </w:tcPr>
          <w:p w:rsidRPr="00E31541" w:rsidR="00211AA8" w:rsidP="00163E68" w:rsidRDefault="00211AA8" w14:paraId="4FA3AC7F" w14:textId="6FFC68A9">
            <w:pPr>
              <w:widowControl/>
              <w:autoSpaceDE/>
              <w:autoSpaceDN/>
              <w:jc w:val="center"/>
              <w:rPr>
                <w:rFonts w:ascii="Arial" w:hAnsi="Arial" w:eastAsia="Times New Roman" w:cs="Arial"/>
                <w:lang w:val="en-GB"/>
              </w:rPr>
            </w:pPr>
          </w:p>
        </w:tc>
        <w:tc>
          <w:tcPr>
            <w:tcW w:w="2364" w:type="pct"/>
            <w:vAlign w:val="center"/>
          </w:tcPr>
          <w:p w:rsidRPr="00E31541" w:rsidR="00211AA8" w:rsidP="00163E68" w:rsidRDefault="00211AA8" w14:paraId="551D6F49" w14:textId="6BCE9A25">
            <w:pPr>
              <w:widowControl/>
              <w:autoSpaceDE/>
              <w:autoSpaceDN/>
              <w:rPr>
                <w:rFonts w:ascii="Arial" w:hAnsi="Arial" w:eastAsia="Times New Roman" w:cs="Arial"/>
                <w:lang w:val="en-GB"/>
              </w:rPr>
            </w:pPr>
          </w:p>
        </w:tc>
        <w:tc>
          <w:tcPr>
            <w:tcW w:w="971" w:type="pct"/>
            <w:vAlign w:val="center"/>
          </w:tcPr>
          <w:p w:rsidRPr="00E31541" w:rsidR="00211AA8" w:rsidP="00163E68" w:rsidRDefault="00211AA8" w14:paraId="6543139E" w14:textId="6B886D1B">
            <w:pPr>
              <w:widowControl/>
              <w:autoSpaceDE/>
              <w:autoSpaceDN/>
              <w:rPr>
                <w:rFonts w:ascii="Arial" w:hAnsi="Arial" w:eastAsia="Times New Roman" w:cs="Arial"/>
                <w:lang w:val="en-GB"/>
              </w:rPr>
            </w:pPr>
          </w:p>
        </w:tc>
        <w:tc>
          <w:tcPr>
            <w:tcW w:w="972" w:type="pct"/>
            <w:vAlign w:val="center"/>
          </w:tcPr>
          <w:p w:rsidRPr="00E31541" w:rsidR="00211AA8" w:rsidP="00163E68" w:rsidRDefault="00211AA8" w14:paraId="595474E8" w14:textId="1125A06F">
            <w:pPr>
              <w:widowControl/>
              <w:autoSpaceDE/>
              <w:autoSpaceDN/>
              <w:rPr>
                <w:rFonts w:ascii="Arial" w:hAnsi="Arial" w:eastAsia="Times New Roman" w:cs="Arial"/>
                <w:lang w:val="en-GB"/>
              </w:rPr>
            </w:pPr>
          </w:p>
        </w:tc>
      </w:tr>
      <w:tr w:rsidRPr="00E31541" w:rsidR="00211AA8" w:rsidTr="00163E68" w14:paraId="2A8B2A07" w14:textId="77777777">
        <w:trPr>
          <w:trHeight w:val="567"/>
          <w:jc w:val="center"/>
        </w:trPr>
        <w:tc>
          <w:tcPr>
            <w:tcW w:w="693" w:type="pct"/>
            <w:vAlign w:val="center"/>
          </w:tcPr>
          <w:p w:rsidRPr="00E31541" w:rsidR="00211AA8" w:rsidP="00163E68" w:rsidRDefault="00211AA8" w14:paraId="157FF40A" w14:textId="54CB702E">
            <w:pPr>
              <w:widowControl/>
              <w:autoSpaceDE/>
              <w:autoSpaceDN/>
              <w:jc w:val="center"/>
              <w:rPr>
                <w:rFonts w:ascii="Arial" w:hAnsi="Arial" w:eastAsia="Times New Roman" w:cs="Arial"/>
                <w:szCs w:val="24"/>
                <w:lang w:val="en-GB"/>
              </w:rPr>
            </w:pPr>
          </w:p>
        </w:tc>
        <w:tc>
          <w:tcPr>
            <w:tcW w:w="2364" w:type="pct"/>
            <w:vAlign w:val="center"/>
          </w:tcPr>
          <w:p w:rsidRPr="00E31541" w:rsidR="00211AA8" w:rsidP="00163E68" w:rsidRDefault="00211AA8" w14:paraId="68C1ECD6" w14:textId="661528CF">
            <w:pPr>
              <w:widowControl/>
              <w:autoSpaceDE/>
              <w:autoSpaceDN/>
              <w:rPr>
                <w:rFonts w:ascii="Arial" w:hAnsi="Arial" w:eastAsia="Times New Roman" w:cs="Arial"/>
                <w:szCs w:val="24"/>
                <w:lang w:val="en-GB"/>
              </w:rPr>
            </w:pPr>
          </w:p>
        </w:tc>
        <w:tc>
          <w:tcPr>
            <w:tcW w:w="971" w:type="pct"/>
            <w:vAlign w:val="center"/>
          </w:tcPr>
          <w:p w:rsidRPr="00E31541" w:rsidR="00211AA8" w:rsidP="00163E68" w:rsidRDefault="00211AA8" w14:paraId="72A7B956" w14:textId="05F012FD">
            <w:pPr>
              <w:widowControl/>
              <w:autoSpaceDE/>
              <w:autoSpaceDN/>
              <w:rPr>
                <w:rFonts w:ascii="Arial" w:hAnsi="Arial" w:eastAsia="Times New Roman" w:cs="Arial"/>
                <w:szCs w:val="24"/>
                <w:lang w:val="en-GB"/>
              </w:rPr>
            </w:pPr>
          </w:p>
        </w:tc>
        <w:tc>
          <w:tcPr>
            <w:tcW w:w="972" w:type="pct"/>
            <w:vAlign w:val="center"/>
          </w:tcPr>
          <w:p w:rsidRPr="00E31541" w:rsidR="00211AA8" w:rsidP="00163E68" w:rsidRDefault="00211AA8" w14:paraId="277E1227" w14:textId="414818E6">
            <w:pPr>
              <w:widowControl/>
              <w:autoSpaceDE/>
              <w:autoSpaceDN/>
              <w:rPr>
                <w:rFonts w:ascii="Arial" w:hAnsi="Arial" w:eastAsia="Times New Roman" w:cs="Arial"/>
                <w:szCs w:val="24"/>
                <w:lang w:val="en-GB"/>
              </w:rPr>
            </w:pPr>
          </w:p>
        </w:tc>
      </w:tr>
      <w:tr w:rsidRPr="00E31541" w:rsidR="00211AA8" w:rsidTr="00163E68" w14:paraId="6BD1414F" w14:textId="77777777">
        <w:trPr>
          <w:trHeight w:val="567"/>
          <w:jc w:val="center"/>
        </w:trPr>
        <w:tc>
          <w:tcPr>
            <w:tcW w:w="693" w:type="pct"/>
            <w:vAlign w:val="center"/>
          </w:tcPr>
          <w:p w:rsidR="00211AA8" w:rsidP="00163E68" w:rsidRDefault="00211AA8" w14:paraId="37D80970" w14:textId="2FBF16E1">
            <w:pPr>
              <w:widowControl/>
              <w:autoSpaceDE/>
              <w:autoSpaceDN/>
              <w:jc w:val="center"/>
              <w:rPr>
                <w:rFonts w:ascii="Arial" w:hAnsi="Arial" w:eastAsia="Times New Roman" w:cs="Arial"/>
                <w:szCs w:val="24"/>
                <w:lang w:val="en-GB"/>
              </w:rPr>
            </w:pPr>
          </w:p>
        </w:tc>
        <w:tc>
          <w:tcPr>
            <w:tcW w:w="2364" w:type="pct"/>
            <w:vAlign w:val="center"/>
          </w:tcPr>
          <w:p w:rsidR="00211AA8" w:rsidP="00163E68" w:rsidRDefault="00211AA8" w14:paraId="75EEDEAF" w14:textId="5E424788">
            <w:pPr>
              <w:widowControl/>
              <w:autoSpaceDE/>
              <w:autoSpaceDN/>
              <w:rPr>
                <w:rFonts w:ascii="Arial" w:hAnsi="Arial" w:eastAsia="Times New Roman" w:cs="Arial"/>
                <w:szCs w:val="24"/>
                <w:lang w:val="en-GB"/>
              </w:rPr>
            </w:pPr>
          </w:p>
        </w:tc>
        <w:tc>
          <w:tcPr>
            <w:tcW w:w="971" w:type="pct"/>
            <w:vAlign w:val="center"/>
          </w:tcPr>
          <w:p w:rsidR="00211AA8" w:rsidP="00163E68" w:rsidRDefault="00211AA8" w14:paraId="67E1C6F9" w14:textId="349F4C63">
            <w:pPr>
              <w:widowControl/>
              <w:autoSpaceDE/>
              <w:autoSpaceDN/>
              <w:rPr>
                <w:rFonts w:ascii="Arial" w:hAnsi="Arial" w:eastAsia="Times New Roman" w:cs="Arial"/>
                <w:szCs w:val="24"/>
                <w:lang w:val="en-GB"/>
              </w:rPr>
            </w:pPr>
          </w:p>
        </w:tc>
        <w:tc>
          <w:tcPr>
            <w:tcW w:w="972" w:type="pct"/>
            <w:vAlign w:val="center"/>
          </w:tcPr>
          <w:p w:rsidR="00211AA8" w:rsidP="00163E68" w:rsidRDefault="00211AA8" w14:paraId="5B9B31C5" w14:textId="1B9B6C88">
            <w:pPr>
              <w:widowControl/>
              <w:autoSpaceDE/>
              <w:autoSpaceDN/>
              <w:rPr>
                <w:rFonts w:ascii="Arial" w:hAnsi="Arial" w:eastAsia="Times New Roman" w:cs="Arial"/>
                <w:szCs w:val="24"/>
                <w:lang w:val="en-GB"/>
              </w:rPr>
            </w:pPr>
          </w:p>
        </w:tc>
      </w:tr>
      <w:tr w:rsidRPr="00E31541" w:rsidR="00211AA8" w:rsidTr="00163E68" w14:paraId="4C0DAC76" w14:textId="77777777">
        <w:trPr>
          <w:trHeight w:val="567"/>
          <w:jc w:val="center"/>
        </w:trPr>
        <w:tc>
          <w:tcPr>
            <w:tcW w:w="693" w:type="pct"/>
            <w:vAlign w:val="center"/>
          </w:tcPr>
          <w:p w:rsidR="00211AA8" w:rsidP="00163E68" w:rsidRDefault="00211AA8" w14:paraId="55C35F5F" w14:textId="05A6850D">
            <w:pPr>
              <w:widowControl/>
              <w:autoSpaceDE/>
              <w:autoSpaceDN/>
              <w:jc w:val="center"/>
              <w:rPr>
                <w:rFonts w:ascii="Arial" w:hAnsi="Arial" w:eastAsia="Times New Roman" w:cs="Arial"/>
                <w:szCs w:val="24"/>
                <w:lang w:val="en-GB"/>
              </w:rPr>
            </w:pPr>
          </w:p>
        </w:tc>
        <w:tc>
          <w:tcPr>
            <w:tcW w:w="2364" w:type="pct"/>
            <w:vAlign w:val="center"/>
          </w:tcPr>
          <w:p w:rsidR="00211AA8" w:rsidP="00163E68" w:rsidRDefault="00211AA8" w14:paraId="432E9A1A" w14:textId="77E41FD7">
            <w:pPr>
              <w:widowControl/>
              <w:autoSpaceDE/>
              <w:autoSpaceDN/>
              <w:rPr>
                <w:rFonts w:ascii="Arial" w:hAnsi="Arial" w:eastAsia="Times New Roman" w:cs="Arial"/>
                <w:szCs w:val="24"/>
                <w:lang w:val="en-GB"/>
              </w:rPr>
            </w:pPr>
          </w:p>
        </w:tc>
        <w:tc>
          <w:tcPr>
            <w:tcW w:w="971" w:type="pct"/>
            <w:vAlign w:val="center"/>
          </w:tcPr>
          <w:p w:rsidR="00211AA8" w:rsidP="00163E68" w:rsidRDefault="00211AA8" w14:paraId="6DDAA212" w14:textId="5F7DCB10">
            <w:pPr>
              <w:widowControl/>
              <w:autoSpaceDE/>
              <w:autoSpaceDN/>
              <w:rPr>
                <w:rFonts w:ascii="Arial" w:hAnsi="Arial" w:eastAsia="Times New Roman" w:cs="Arial"/>
                <w:szCs w:val="24"/>
                <w:lang w:val="en-GB"/>
              </w:rPr>
            </w:pPr>
          </w:p>
        </w:tc>
        <w:tc>
          <w:tcPr>
            <w:tcW w:w="972" w:type="pct"/>
            <w:vAlign w:val="center"/>
          </w:tcPr>
          <w:p w:rsidR="00211AA8" w:rsidP="00163E68" w:rsidRDefault="00211AA8" w14:paraId="77888971" w14:textId="50DD93D9">
            <w:pPr>
              <w:widowControl/>
              <w:autoSpaceDE/>
              <w:autoSpaceDN/>
              <w:rPr>
                <w:rFonts w:ascii="Arial" w:hAnsi="Arial" w:eastAsia="Times New Roman" w:cs="Arial"/>
                <w:szCs w:val="24"/>
                <w:lang w:val="en-GB"/>
              </w:rPr>
            </w:pPr>
          </w:p>
        </w:tc>
      </w:tr>
      <w:tr w:rsidRPr="00E31541" w:rsidR="00211AA8" w:rsidTr="00163E68" w14:paraId="78AF3A47" w14:textId="77777777">
        <w:trPr>
          <w:trHeight w:val="567"/>
          <w:jc w:val="center"/>
        </w:trPr>
        <w:tc>
          <w:tcPr>
            <w:tcW w:w="693" w:type="pct"/>
            <w:vAlign w:val="center"/>
          </w:tcPr>
          <w:p w:rsidR="00211AA8" w:rsidP="00163E68" w:rsidRDefault="00211AA8" w14:paraId="439E00CF" w14:textId="77777777">
            <w:pPr>
              <w:widowControl/>
              <w:autoSpaceDE/>
              <w:autoSpaceDN/>
              <w:jc w:val="center"/>
              <w:rPr>
                <w:rFonts w:ascii="Arial" w:hAnsi="Arial" w:eastAsia="Times New Roman" w:cs="Arial"/>
                <w:szCs w:val="24"/>
                <w:lang w:val="en-GB"/>
              </w:rPr>
            </w:pPr>
          </w:p>
        </w:tc>
        <w:tc>
          <w:tcPr>
            <w:tcW w:w="2364" w:type="pct"/>
            <w:vAlign w:val="center"/>
          </w:tcPr>
          <w:p w:rsidR="00211AA8" w:rsidP="00163E68" w:rsidRDefault="00211AA8" w14:paraId="1F91EC27" w14:textId="77777777">
            <w:pPr>
              <w:widowControl/>
              <w:autoSpaceDE/>
              <w:autoSpaceDN/>
              <w:rPr>
                <w:rFonts w:ascii="Arial" w:hAnsi="Arial" w:eastAsia="Times New Roman" w:cs="Arial"/>
                <w:szCs w:val="24"/>
                <w:lang w:val="en-GB"/>
              </w:rPr>
            </w:pPr>
          </w:p>
        </w:tc>
        <w:tc>
          <w:tcPr>
            <w:tcW w:w="971" w:type="pct"/>
            <w:vAlign w:val="center"/>
          </w:tcPr>
          <w:p w:rsidR="00211AA8" w:rsidP="00163E68" w:rsidRDefault="00211AA8" w14:paraId="3C1D5DAC" w14:textId="77777777">
            <w:pPr>
              <w:widowControl/>
              <w:autoSpaceDE/>
              <w:autoSpaceDN/>
              <w:rPr>
                <w:rFonts w:ascii="Arial" w:hAnsi="Arial" w:eastAsia="Times New Roman" w:cs="Arial"/>
                <w:szCs w:val="24"/>
                <w:lang w:val="en-GB"/>
              </w:rPr>
            </w:pPr>
          </w:p>
        </w:tc>
        <w:tc>
          <w:tcPr>
            <w:tcW w:w="972" w:type="pct"/>
            <w:vAlign w:val="center"/>
          </w:tcPr>
          <w:p w:rsidR="00211AA8" w:rsidP="00163E68" w:rsidRDefault="00211AA8" w14:paraId="4D9F7097" w14:textId="77777777">
            <w:pPr>
              <w:widowControl/>
              <w:autoSpaceDE/>
              <w:autoSpaceDN/>
              <w:rPr>
                <w:rFonts w:ascii="Arial" w:hAnsi="Arial" w:eastAsia="Times New Roman" w:cs="Arial"/>
                <w:szCs w:val="24"/>
                <w:lang w:val="en-GB"/>
              </w:rPr>
            </w:pPr>
          </w:p>
        </w:tc>
      </w:tr>
      <w:tr w:rsidRPr="00E31541" w:rsidR="00211AA8" w:rsidTr="00163E68" w14:paraId="39D29AA1" w14:textId="77777777">
        <w:trPr>
          <w:trHeight w:val="567"/>
          <w:jc w:val="center"/>
        </w:trPr>
        <w:tc>
          <w:tcPr>
            <w:tcW w:w="693" w:type="pct"/>
            <w:vAlign w:val="center"/>
          </w:tcPr>
          <w:p w:rsidR="00211AA8" w:rsidP="00163E68" w:rsidRDefault="00211AA8" w14:paraId="755BA56F" w14:textId="77777777">
            <w:pPr>
              <w:widowControl/>
              <w:autoSpaceDE/>
              <w:autoSpaceDN/>
              <w:jc w:val="center"/>
              <w:rPr>
                <w:rFonts w:ascii="Arial" w:hAnsi="Arial" w:eastAsia="Times New Roman" w:cs="Arial"/>
                <w:szCs w:val="24"/>
                <w:lang w:val="en-GB"/>
              </w:rPr>
            </w:pPr>
          </w:p>
        </w:tc>
        <w:tc>
          <w:tcPr>
            <w:tcW w:w="2364" w:type="pct"/>
            <w:vAlign w:val="center"/>
          </w:tcPr>
          <w:p w:rsidR="00211AA8" w:rsidP="00163E68" w:rsidRDefault="00211AA8" w14:paraId="57E6860A" w14:textId="77777777">
            <w:pPr>
              <w:widowControl/>
              <w:autoSpaceDE/>
              <w:autoSpaceDN/>
              <w:rPr>
                <w:rFonts w:ascii="Arial" w:hAnsi="Arial" w:eastAsia="Times New Roman" w:cs="Arial"/>
                <w:szCs w:val="24"/>
                <w:lang w:val="en-GB"/>
              </w:rPr>
            </w:pPr>
          </w:p>
        </w:tc>
        <w:tc>
          <w:tcPr>
            <w:tcW w:w="971" w:type="pct"/>
            <w:vAlign w:val="center"/>
          </w:tcPr>
          <w:p w:rsidR="00211AA8" w:rsidP="00163E68" w:rsidRDefault="00211AA8" w14:paraId="41B10B12" w14:textId="77777777">
            <w:pPr>
              <w:widowControl/>
              <w:autoSpaceDE/>
              <w:autoSpaceDN/>
              <w:rPr>
                <w:rFonts w:ascii="Arial" w:hAnsi="Arial" w:eastAsia="Times New Roman" w:cs="Arial"/>
                <w:szCs w:val="24"/>
                <w:lang w:val="en-GB"/>
              </w:rPr>
            </w:pPr>
          </w:p>
        </w:tc>
        <w:tc>
          <w:tcPr>
            <w:tcW w:w="972" w:type="pct"/>
            <w:vAlign w:val="center"/>
          </w:tcPr>
          <w:p w:rsidR="00211AA8" w:rsidP="00163E68" w:rsidRDefault="00211AA8" w14:paraId="4002786C" w14:textId="77777777">
            <w:pPr>
              <w:widowControl/>
              <w:autoSpaceDE/>
              <w:autoSpaceDN/>
              <w:rPr>
                <w:rFonts w:ascii="Arial" w:hAnsi="Arial" w:eastAsia="Times New Roman" w:cs="Arial"/>
                <w:szCs w:val="24"/>
                <w:lang w:val="en-GB"/>
              </w:rPr>
            </w:pPr>
          </w:p>
        </w:tc>
      </w:tr>
      <w:tr w:rsidRPr="00E31541" w:rsidR="00211AA8" w:rsidTr="00163E68" w14:paraId="0F348DA5" w14:textId="77777777">
        <w:trPr>
          <w:trHeight w:val="567"/>
          <w:jc w:val="center"/>
        </w:trPr>
        <w:tc>
          <w:tcPr>
            <w:tcW w:w="693" w:type="pct"/>
            <w:vAlign w:val="center"/>
          </w:tcPr>
          <w:p w:rsidR="00211AA8" w:rsidP="00163E68" w:rsidRDefault="00211AA8" w14:paraId="5F82F2B2" w14:textId="77777777">
            <w:pPr>
              <w:widowControl/>
              <w:autoSpaceDE/>
              <w:autoSpaceDN/>
              <w:jc w:val="center"/>
              <w:rPr>
                <w:rFonts w:ascii="Arial" w:hAnsi="Arial" w:eastAsia="Times New Roman" w:cs="Arial"/>
                <w:szCs w:val="24"/>
                <w:lang w:val="en-GB"/>
              </w:rPr>
            </w:pPr>
          </w:p>
        </w:tc>
        <w:tc>
          <w:tcPr>
            <w:tcW w:w="2364" w:type="pct"/>
            <w:vAlign w:val="center"/>
          </w:tcPr>
          <w:p w:rsidR="00211AA8" w:rsidP="00163E68" w:rsidRDefault="00211AA8" w14:paraId="3DA57932" w14:textId="77777777">
            <w:pPr>
              <w:widowControl/>
              <w:autoSpaceDE/>
              <w:autoSpaceDN/>
              <w:rPr>
                <w:rFonts w:ascii="Arial" w:hAnsi="Arial" w:eastAsia="Times New Roman" w:cs="Arial"/>
                <w:szCs w:val="24"/>
                <w:lang w:val="en-GB"/>
              </w:rPr>
            </w:pPr>
          </w:p>
        </w:tc>
        <w:tc>
          <w:tcPr>
            <w:tcW w:w="971" w:type="pct"/>
            <w:vAlign w:val="center"/>
          </w:tcPr>
          <w:p w:rsidR="00211AA8" w:rsidP="00163E68" w:rsidRDefault="00211AA8" w14:paraId="10274789" w14:textId="77777777">
            <w:pPr>
              <w:widowControl/>
              <w:autoSpaceDE/>
              <w:autoSpaceDN/>
              <w:rPr>
                <w:rFonts w:ascii="Arial" w:hAnsi="Arial" w:eastAsia="Times New Roman" w:cs="Arial"/>
                <w:szCs w:val="24"/>
                <w:lang w:val="en-GB"/>
              </w:rPr>
            </w:pPr>
          </w:p>
        </w:tc>
        <w:tc>
          <w:tcPr>
            <w:tcW w:w="972" w:type="pct"/>
            <w:vAlign w:val="center"/>
          </w:tcPr>
          <w:p w:rsidR="00211AA8" w:rsidP="00163E68" w:rsidRDefault="00211AA8" w14:paraId="4DF01A7A" w14:textId="77777777">
            <w:pPr>
              <w:widowControl/>
              <w:autoSpaceDE/>
              <w:autoSpaceDN/>
              <w:rPr>
                <w:rFonts w:ascii="Arial" w:hAnsi="Arial" w:eastAsia="Times New Roman" w:cs="Arial"/>
                <w:szCs w:val="24"/>
                <w:lang w:val="en-GB"/>
              </w:rPr>
            </w:pPr>
          </w:p>
        </w:tc>
      </w:tr>
    </w:tbl>
    <w:p w:rsidRPr="00E31541" w:rsidR="00211AA8" w:rsidP="00211AA8" w:rsidRDefault="00211AA8" w14:paraId="6E2AA5D1" w14:textId="77777777">
      <w:pPr>
        <w:widowControl/>
        <w:tabs>
          <w:tab w:val="center" w:pos="4535"/>
        </w:tabs>
        <w:autoSpaceDE/>
        <w:autoSpaceDN/>
        <w:rPr>
          <w:rFonts w:ascii="Arial" w:hAnsi="Arial" w:eastAsia="Times New Roman" w:cs="Arial"/>
          <w:b/>
          <w:sz w:val="24"/>
          <w:szCs w:val="24"/>
          <w:lang w:val="en-GB"/>
        </w:rPr>
      </w:pPr>
    </w:p>
    <w:p w:rsidRPr="00E31541" w:rsidR="00211AA8" w:rsidP="00211AA8" w:rsidRDefault="00211AA8" w14:paraId="75282993" w14:textId="77777777">
      <w:pPr>
        <w:widowControl/>
        <w:autoSpaceDE/>
        <w:autoSpaceDN/>
        <w:jc w:val="both"/>
        <w:rPr>
          <w:rFonts w:ascii="Arial" w:hAnsi="Arial" w:eastAsia="Times New Roman" w:cs="Arial"/>
          <w:szCs w:val="24"/>
          <w:lang w:val="en-GB"/>
        </w:rPr>
      </w:pPr>
      <w:r w:rsidRPr="00E31541">
        <w:rPr>
          <w:rFonts w:ascii="Arial" w:hAnsi="Arial" w:eastAsia="Times New Roman" w:cs="Arial"/>
          <w:b/>
          <w:sz w:val="24"/>
          <w:szCs w:val="24"/>
          <w:lang w:val="en-GB"/>
        </w:rPr>
        <w:br w:type="page"/>
      </w:r>
    </w:p>
    <w:p w:rsidRPr="00E31541" w:rsidR="00211AA8" w:rsidP="00211AA8" w:rsidRDefault="00211AA8" w14:paraId="20CFE6EA" w14:textId="77777777">
      <w:pPr>
        <w:widowControl/>
        <w:autoSpaceDE/>
        <w:autoSpaceDN/>
        <w:jc w:val="both"/>
        <w:rPr>
          <w:rFonts w:ascii="Arial" w:hAnsi="Arial" w:eastAsia="Times New Roman" w:cs="Arial"/>
          <w:b/>
          <w:sz w:val="32"/>
        </w:rPr>
      </w:pPr>
      <w:r w:rsidRPr="00E31541">
        <w:rPr>
          <w:rFonts w:ascii="Arial" w:hAnsi="Arial" w:eastAsia="Times New Roman" w:cs="Arial"/>
          <w:b/>
          <w:sz w:val="32"/>
        </w:rPr>
        <w:t>Introduction</w:t>
      </w:r>
    </w:p>
    <w:p w:rsidRPr="00E31541" w:rsidR="00211AA8" w:rsidP="00211AA8" w:rsidRDefault="00211AA8" w14:paraId="62DA51E2" w14:textId="77777777">
      <w:pPr>
        <w:widowControl/>
        <w:autoSpaceDE/>
        <w:autoSpaceDN/>
        <w:jc w:val="both"/>
        <w:rPr>
          <w:rFonts w:ascii="Arial" w:hAnsi="Arial" w:eastAsia="Times New Roman" w:cs="Arial"/>
          <w:b/>
          <w:sz w:val="32"/>
        </w:rPr>
      </w:pPr>
    </w:p>
    <w:p w:rsidRPr="00D57C05" w:rsidR="00D57C05" w:rsidP="00D57C05" w:rsidRDefault="00211AA8" w14:paraId="58D57F41" w14:textId="63DC29BD">
      <w:pPr>
        <w:rPr>
          <w:rFonts w:ascii="Arial" w:hAnsi="Arial" w:eastAsia="Times New Roman" w:cs="Arial"/>
        </w:rPr>
      </w:pPr>
      <w:r>
        <w:rPr>
          <w:rFonts w:ascii="Arial" w:hAnsi="Arial" w:eastAsia="Times New Roman" w:cs="Arial"/>
        </w:rPr>
        <w:t xml:space="preserve">The policy supports the </w:t>
      </w:r>
      <w:r w:rsidR="00E564D1">
        <w:rPr>
          <w:rFonts w:ascii="Arial" w:hAnsi="Arial" w:eastAsia="Times New Roman" w:cs="Arial"/>
        </w:rPr>
        <w:t>s</w:t>
      </w:r>
      <w:r w:rsidRPr="00E31541">
        <w:rPr>
          <w:rFonts w:ascii="Arial" w:hAnsi="Arial" w:eastAsia="Times New Roman" w:cs="Arial"/>
        </w:rPr>
        <w:t xml:space="preserve">chool statement of intent that every pupil should achieve their potential and develop an understanding of and respect for themselves and others. </w:t>
      </w:r>
      <w:r w:rsidR="00A93A5F">
        <w:rPr>
          <w:rFonts w:ascii="Arial" w:hAnsi="Arial" w:eastAsia="Times New Roman" w:cs="Arial"/>
        </w:rPr>
        <w:t>Castle Garden</w:t>
      </w:r>
      <w:r w:rsidRPr="00E31541">
        <w:rPr>
          <w:rFonts w:ascii="Arial" w:hAnsi="Arial" w:eastAsia="Times New Roman" w:cs="Arial"/>
        </w:rPr>
        <w:t xml:space="preserve"> School’s vision is </w:t>
      </w:r>
      <w:r w:rsidR="00D57C05">
        <w:rPr>
          <w:rFonts w:ascii="Arial" w:hAnsi="Arial" w:eastAsia="Times New Roman" w:cs="Arial"/>
        </w:rPr>
        <w:t>to enhance</w:t>
      </w:r>
      <w:r w:rsidRPr="00D57C05" w:rsidR="00D57C05">
        <w:rPr>
          <w:rFonts w:ascii="Arial" w:hAnsi="Arial" w:eastAsia="Times New Roman" w:cs="Arial"/>
        </w:rPr>
        <w:t xml:space="preserve"> the lives of all our young people by empowering them to be self-aware, communicate effectively and have strategies to support their emotional well-being and regulation.  We want them to be able to access the wider world and interact beyond their safe spaces to afford them equity and equality in their future aspirations.  </w:t>
      </w:r>
    </w:p>
    <w:p w:rsidRPr="00E31541" w:rsidR="00211AA8" w:rsidP="00211AA8" w:rsidRDefault="00211AA8" w14:paraId="26758D1C" w14:textId="117FB91B">
      <w:pPr>
        <w:widowControl/>
        <w:autoSpaceDE/>
        <w:autoSpaceDN/>
        <w:jc w:val="both"/>
        <w:rPr>
          <w:rFonts w:ascii="Arial" w:hAnsi="Arial" w:eastAsia="Times New Roman" w:cs="Arial"/>
        </w:rPr>
      </w:pPr>
    </w:p>
    <w:p w:rsidRPr="00E31541" w:rsidR="00211AA8" w:rsidP="00211AA8" w:rsidRDefault="00211AA8" w14:paraId="06B3367B" w14:textId="77777777">
      <w:pPr>
        <w:widowControl/>
        <w:autoSpaceDE/>
        <w:autoSpaceDN/>
        <w:jc w:val="both"/>
        <w:rPr>
          <w:rFonts w:ascii="Arial" w:hAnsi="Arial" w:eastAsia="Times New Roman" w:cs="Arial"/>
          <w:b/>
          <w:sz w:val="32"/>
        </w:rPr>
      </w:pPr>
      <w:r w:rsidRPr="00E31541">
        <w:rPr>
          <w:rFonts w:ascii="Arial" w:hAnsi="Arial" w:eastAsia="Times New Roman" w:cs="Arial"/>
          <w:b/>
          <w:sz w:val="32"/>
        </w:rPr>
        <w:t>Rationale</w:t>
      </w:r>
    </w:p>
    <w:p w:rsidRPr="00E31541" w:rsidR="00211AA8" w:rsidP="00211AA8" w:rsidRDefault="00211AA8" w14:paraId="243DAEDA" w14:textId="77777777">
      <w:pPr>
        <w:widowControl/>
        <w:autoSpaceDE/>
        <w:autoSpaceDN/>
        <w:jc w:val="both"/>
        <w:rPr>
          <w:rFonts w:ascii="Arial" w:hAnsi="Arial" w:eastAsia="Times New Roman" w:cs="Arial"/>
          <w:b/>
          <w:sz w:val="32"/>
        </w:rPr>
      </w:pPr>
    </w:p>
    <w:p w:rsidR="00211AA8" w:rsidP="00D762DE" w:rsidRDefault="001A7CCF" w14:paraId="0B3C2553" w14:textId="328C22FE">
      <w:pPr>
        <w:widowControl/>
        <w:autoSpaceDE/>
        <w:autoSpaceDN/>
        <w:jc w:val="both"/>
        <w:rPr>
          <w:rFonts w:ascii="Arial" w:hAnsi="Arial" w:eastAsia="Times New Roman" w:cs="Arial"/>
        </w:rPr>
      </w:pPr>
      <w:r>
        <w:rPr>
          <w:rFonts w:ascii="Arial" w:hAnsi="Arial" w:eastAsia="Times New Roman" w:cs="Arial"/>
        </w:rPr>
        <w:t>Castle Garden</w:t>
      </w:r>
      <w:r w:rsidRPr="00E31541" w:rsidR="00211AA8">
        <w:rPr>
          <w:rFonts w:ascii="Arial" w:hAnsi="Arial" w:eastAsia="Times New Roman" w:cs="Arial"/>
        </w:rPr>
        <w:t xml:space="preserve"> School admits pupils with a range of special educational needs. </w:t>
      </w:r>
      <w:r w:rsidRPr="00D762DE" w:rsidR="00D762DE">
        <w:rPr>
          <w:rFonts w:ascii="Arial" w:hAnsi="Arial" w:eastAsia="Times New Roman" w:cs="Arial"/>
        </w:rPr>
        <w:t>Many of our children have conditions that have made it hard for them to be successful in a mainstream environment including ASC, ADHD, Speech Language Communication Needs and Sensory Processing Disorders along with other co-occurring needs.</w:t>
      </w:r>
      <w:r w:rsidR="00BD0FF8">
        <w:rPr>
          <w:rFonts w:ascii="Arial" w:hAnsi="Arial" w:eastAsia="Times New Roman" w:cs="Arial"/>
        </w:rPr>
        <w:t xml:space="preserve"> </w:t>
      </w:r>
      <w:r w:rsidRPr="00D762DE" w:rsidR="00D762DE">
        <w:rPr>
          <w:rFonts w:ascii="Arial" w:hAnsi="Arial" w:eastAsia="Times New Roman" w:cs="Arial"/>
        </w:rPr>
        <w:t xml:space="preserve">Pupils will usually have an Education and Health Care Plan that notes the nature of these difficulties. It is important that the school seeks to ensure that the admission process accurately identifies the needs of pupils and whether it is possible for the </w:t>
      </w:r>
      <w:r w:rsidRPr="00D762DE" w:rsidR="00BD0FF8">
        <w:rPr>
          <w:rFonts w:ascii="Arial" w:hAnsi="Arial" w:eastAsia="Times New Roman" w:cs="Arial"/>
        </w:rPr>
        <w:t>school</w:t>
      </w:r>
      <w:r w:rsidRPr="00D762DE" w:rsidR="00D762DE">
        <w:rPr>
          <w:rFonts w:ascii="Arial" w:hAnsi="Arial" w:eastAsia="Times New Roman" w:cs="Arial"/>
        </w:rPr>
        <w:t xml:space="preserve"> to meet these safely, effectively and efficiently.</w:t>
      </w:r>
    </w:p>
    <w:p w:rsidR="00D762DE" w:rsidP="00D762DE" w:rsidRDefault="00D762DE" w14:paraId="1569A9CB" w14:textId="77777777">
      <w:pPr>
        <w:widowControl/>
        <w:autoSpaceDE/>
        <w:autoSpaceDN/>
        <w:jc w:val="both"/>
        <w:rPr>
          <w:rFonts w:ascii="Arial" w:hAnsi="Arial" w:eastAsia="Times New Roman" w:cs="Arial"/>
        </w:rPr>
      </w:pPr>
    </w:p>
    <w:p w:rsidRPr="00E31541" w:rsidR="00D762DE" w:rsidP="00D762DE" w:rsidRDefault="00D762DE" w14:paraId="4BAF3260" w14:textId="77777777">
      <w:pPr>
        <w:widowControl/>
        <w:autoSpaceDE/>
        <w:autoSpaceDN/>
        <w:jc w:val="both"/>
        <w:rPr>
          <w:rFonts w:ascii="Arial" w:hAnsi="Arial" w:eastAsia="Times New Roman" w:cs="Arial"/>
        </w:rPr>
      </w:pPr>
    </w:p>
    <w:p w:rsidRPr="00E31541" w:rsidR="00211AA8" w:rsidP="00211AA8" w:rsidRDefault="00211AA8" w14:paraId="1D70A5B7" w14:textId="77777777">
      <w:pPr>
        <w:widowControl/>
        <w:autoSpaceDE/>
        <w:autoSpaceDN/>
        <w:jc w:val="both"/>
        <w:rPr>
          <w:rFonts w:ascii="Arial" w:hAnsi="Arial" w:eastAsia="Times New Roman" w:cs="Arial"/>
          <w:b/>
          <w:sz w:val="32"/>
        </w:rPr>
      </w:pPr>
      <w:r w:rsidRPr="00E31541">
        <w:rPr>
          <w:rFonts w:ascii="Arial" w:hAnsi="Arial" w:eastAsia="Times New Roman" w:cs="Arial"/>
          <w:b/>
          <w:sz w:val="32"/>
        </w:rPr>
        <w:t>Aim</w:t>
      </w:r>
    </w:p>
    <w:p w:rsidRPr="00E31541" w:rsidR="00211AA8" w:rsidP="00211AA8" w:rsidRDefault="00211AA8" w14:paraId="059218AD" w14:textId="77777777">
      <w:pPr>
        <w:widowControl/>
        <w:autoSpaceDE/>
        <w:autoSpaceDN/>
        <w:jc w:val="both"/>
        <w:rPr>
          <w:rFonts w:ascii="Arial" w:hAnsi="Arial" w:eastAsia="Times New Roman" w:cs="Arial"/>
          <w:b/>
          <w:sz w:val="32"/>
        </w:rPr>
      </w:pPr>
    </w:p>
    <w:p w:rsidRPr="00E31541" w:rsidR="00211AA8" w:rsidP="00211AA8" w:rsidRDefault="00211AA8" w14:paraId="50C96B5B" w14:textId="03FAF712">
      <w:pPr>
        <w:widowControl/>
        <w:autoSpaceDE/>
        <w:autoSpaceDN/>
        <w:jc w:val="both"/>
        <w:rPr>
          <w:rFonts w:ascii="Arial" w:hAnsi="Arial" w:eastAsia="Times New Roman" w:cs="Arial"/>
        </w:rPr>
      </w:pPr>
      <w:r w:rsidRPr="00E31541">
        <w:rPr>
          <w:rFonts w:ascii="Arial" w:hAnsi="Arial" w:eastAsia="Times New Roman" w:cs="Arial"/>
        </w:rPr>
        <w:t>The aim of thi</w:t>
      </w:r>
      <w:r>
        <w:rPr>
          <w:rFonts w:ascii="Arial" w:hAnsi="Arial" w:eastAsia="Times New Roman" w:cs="Arial"/>
        </w:rPr>
        <w:t xml:space="preserve">s policy is to ensure that the </w:t>
      </w:r>
      <w:r w:rsidR="00D4436E">
        <w:rPr>
          <w:rFonts w:ascii="Arial" w:hAnsi="Arial" w:eastAsia="Times New Roman" w:cs="Arial"/>
        </w:rPr>
        <w:t>school</w:t>
      </w:r>
      <w:r w:rsidRPr="00E31541">
        <w:rPr>
          <w:rFonts w:ascii="Arial" w:hAnsi="Arial" w:eastAsia="Times New Roman" w:cs="Arial"/>
        </w:rPr>
        <w:t xml:space="preserve"> admits, as far as is possible, those pupils whose special educational needs can be met effectively and in doing so ensure progress in all aspects of their development.  </w:t>
      </w:r>
    </w:p>
    <w:p w:rsidRPr="00E31541" w:rsidR="00211AA8" w:rsidP="00211AA8" w:rsidRDefault="00211AA8" w14:paraId="5A2858F9" w14:textId="77777777">
      <w:pPr>
        <w:widowControl/>
        <w:autoSpaceDE/>
        <w:autoSpaceDN/>
        <w:jc w:val="both"/>
        <w:rPr>
          <w:rFonts w:ascii="Arial" w:hAnsi="Arial" w:eastAsia="Times New Roman" w:cs="Arial"/>
        </w:rPr>
      </w:pPr>
    </w:p>
    <w:p w:rsidRPr="00E31541" w:rsidR="00211AA8" w:rsidP="00211AA8" w:rsidRDefault="00211AA8" w14:paraId="58EA3D45" w14:textId="77777777">
      <w:pPr>
        <w:widowControl/>
        <w:autoSpaceDE/>
        <w:autoSpaceDN/>
        <w:jc w:val="both"/>
        <w:rPr>
          <w:rFonts w:ascii="Arial" w:hAnsi="Arial" w:eastAsia="Times New Roman" w:cs="Arial"/>
          <w:b/>
          <w:sz w:val="32"/>
        </w:rPr>
      </w:pPr>
      <w:r w:rsidRPr="00E31541">
        <w:rPr>
          <w:rFonts w:ascii="Arial" w:hAnsi="Arial" w:eastAsia="Times New Roman" w:cs="Arial"/>
          <w:b/>
          <w:sz w:val="32"/>
        </w:rPr>
        <w:t>Objectives</w:t>
      </w:r>
    </w:p>
    <w:p w:rsidRPr="00E31541" w:rsidR="00211AA8" w:rsidP="00211AA8" w:rsidRDefault="00211AA8" w14:paraId="2D3D60BA" w14:textId="77777777">
      <w:pPr>
        <w:widowControl/>
        <w:autoSpaceDE/>
        <w:autoSpaceDN/>
        <w:jc w:val="both"/>
        <w:rPr>
          <w:rFonts w:ascii="Arial" w:hAnsi="Arial" w:eastAsia="Times New Roman" w:cs="Arial"/>
          <w:b/>
          <w:sz w:val="32"/>
        </w:rPr>
      </w:pPr>
    </w:p>
    <w:p w:rsidRPr="00E31541" w:rsidR="00211AA8" w:rsidP="00211AA8" w:rsidRDefault="00211AA8" w14:paraId="26B47F30" w14:textId="77777777">
      <w:pPr>
        <w:widowControl/>
        <w:autoSpaceDE/>
        <w:autoSpaceDN/>
        <w:jc w:val="both"/>
        <w:rPr>
          <w:rFonts w:ascii="Arial" w:hAnsi="Arial" w:eastAsia="Times New Roman" w:cs="Arial"/>
          <w:szCs w:val="24"/>
          <w:lang w:val="en-GB"/>
        </w:rPr>
      </w:pPr>
      <w:r w:rsidRPr="00E31541">
        <w:rPr>
          <w:rFonts w:ascii="Arial" w:hAnsi="Arial" w:eastAsia="Times New Roman" w:cs="Arial"/>
          <w:szCs w:val="24"/>
          <w:lang w:val="en-GB"/>
        </w:rPr>
        <w:t xml:space="preserve">The objectives of the policy are </w:t>
      </w:r>
      <w:proofErr w:type="gramStart"/>
      <w:r w:rsidRPr="00E31541">
        <w:rPr>
          <w:rFonts w:ascii="Arial" w:hAnsi="Arial" w:eastAsia="Times New Roman" w:cs="Arial"/>
          <w:szCs w:val="24"/>
          <w:lang w:val="en-GB"/>
        </w:rPr>
        <w:t>that</w:t>
      </w:r>
      <w:r>
        <w:rPr>
          <w:rFonts w:ascii="Arial" w:hAnsi="Arial" w:eastAsia="Times New Roman" w:cs="Arial"/>
          <w:szCs w:val="24"/>
          <w:lang w:val="en-GB"/>
        </w:rPr>
        <w:t>;</w:t>
      </w:r>
      <w:proofErr w:type="gramEnd"/>
      <w:r w:rsidRPr="00E31541">
        <w:rPr>
          <w:rFonts w:ascii="Arial" w:hAnsi="Arial" w:eastAsia="Times New Roman" w:cs="Arial"/>
          <w:szCs w:val="24"/>
          <w:lang w:val="en-GB"/>
        </w:rPr>
        <w:t xml:space="preserve"> </w:t>
      </w:r>
    </w:p>
    <w:p w:rsidRPr="00E31541" w:rsidR="00211AA8" w:rsidP="00211AA8" w:rsidRDefault="00211AA8" w14:paraId="75801014" w14:textId="77777777">
      <w:pPr>
        <w:widowControl/>
        <w:autoSpaceDE/>
        <w:autoSpaceDN/>
        <w:jc w:val="both"/>
        <w:rPr>
          <w:rFonts w:ascii="Arial" w:hAnsi="Arial" w:eastAsia="Times New Roman" w:cs="Arial"/>
          <w:szCs w:val="24"/>
          <w:lang w:val="en-GB"/>
        </w:rPr>
      </w:pPr>
    </w:p>
    <w:p w:rsidRPr="00E31541" w:rsidR="00211AA8" w:rsidP="00211AA8" w:rsidRDefault="00211AA8" w14:paraId="4CF5BF95" w14:textId="52537936">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 xml:space="preserve">All concerned will have a clear understanding of the criteria used in assessing the appropriateness of a placement for individual pupils at the </w:t>
      </w:r>
      <w:r w:rsidRPr="00E31541" w:rsidR="0079605F">
        <w:rPr>
          <w:rFonts w:ascii="Arial" w:hAnsi="Arial" w:eastAsia="Times New Roman" w:cs="Arial"/>
          <w:szCs w:val="24"/>
          <w:lang w:val="en-GB"/>
        </w:rPr>
        <w:t>school</w:t>
      </w:r>
    </w:p>
    <w:p w:rsidRPr="00E31541" w:rsidR="00211AA8" w:rsidP="00211AA8" w:rsidRDefault="00211AA8" w14:paraId="0AC39BC3" w14:textId="77777777">
      <w:pPr>
        <w:widowControl/>
        <w:autoSpaceDE/>
        <w:autoSpaceDN/>
        <w:ind w:left="720"/>
        <w:jc w:val="both"/>
        <w:rPr>
          <w:rFonts w:ascii="Arial" w:hAnsi="Arial" w:eastAsia="Times New Roman" w:cs="Arial"/>
          <w:szCs w:val="24"/>
          <w:lang w:val="en-GB"/>
        </w:rPr>
      </w:pPr>
    </w:p>
    <w:p w:rsidRPr="00E31541" w:rsidR="00211AA8" w:rsidP="00211AA8" w:rsidRDefault="00211AA8" w14:paraId="0D3B3925" w14:textId="77777777">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All concerned will have a clear understanding of the processes of judging the appropriateness of that placement</w:t>
      </w:r>
    </w:p>
    <w:p w:rsidRPr="00E31541" w:rsidR="00211AA8" w:rsidP="00211AA8" w:rsidRDefault="00211AA8" w14:paraId="340C07D9" w14:textId="77777777">
      <w:pPr>
        <w:widowControl/>
        <w:autoSpaceDE/>
        <w:autoSpaceDN/>
        <w:jc w:val="both"/>
        <w:rPr>
          <w:rFonts w:ascii="Arial" w:hAnsi="Arial" w:eastAsia="Times New Roman" w:cs="Arial"/>
          <w:szCs w:val="24"/>
          <w:lang w:val="en-GB"/>
        </w:rPr>
      </w:pPr>
    </w:p>
    <w:p w:rsidRPr="00E31541" w:rsidR="00211AA8" w:rsidP="00211AA8" w:rsidRDefault="00211AA8" w14:paraId="4C95EDA4" w14:textId="0DF1952A">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 xml:space="preserve">Parents/carers, each pupil and representatives of LA’s, social service departments and other interested professionals have a clear understanding of the opportunities on offer at </w:t>
      </w:r>
      <w:r w:rsidR="0066431A">
        <w:rPr>
          <w:rFonts w:ascii="Arial" w:hAnsi="Arial" w:eastAsia="Times New Roman" w:cs="Arial"/>
          <w:szCs w:val="24"/>
          <w:lang w:val="en-GB"/>
        </w:rPr>
        <w:t>Castle Garden</w:t>
      </w:r>
      <w:r w:rsidRPr="00E31541">
        <w:rPr>
          <w:rFonts w:ascii="Arial" w:hAnsi="Arial" w:eastAsia="Times New Roman" w:cs="Arial"/>
          <w:szCs w:val="24"/>
          <w:lang w:val="en-GB"/>
        </w:rPr>
        <w:t xml:space="preserve"> School</w:t>
      </w:r>
    </w:p>
    <w:p w:rsidRPr="00E31541" w:rsidR="00211AA8" w:rsidP="00211AA8" w:rsidRDefault="00211AA8" w14:paraId="2ECA964E" w14:textId="77777777">
      <w:pPr>
        <w:widowControl/>
        <w:autoSpaceDE/>
        <w:autoSpaceDN/>
        <w:ind w:left="720"/>
        <w:jc w:val="both"/>
        <w:rPr>
          <w:rFonts w:ascii="Arial" w:hAnsi="Arial" w:eastAsia="Times New Roman" w:cs="Arial"/>
          <w:szCs w:val="24"/>
          <w:lang w:val="en-GB"/>
        </w:rPr>
      </w:pPr>
    </w:p>
    <w:p w:rsidRPr="00E31541" w:rsidR="00211AA8" w:rsidP="00211AA8" w:rsidRDefault="00211AA8" w14:paraId="2CF4ED21" w14:textId="6EC3103C">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 xml:space="preserve">Parents/Carers, each pupil and representatives of LA’s, social services departments and other interested professionals understand all key aspects of school life at </w:t>
      </w:r>
      <w:r w:rsidR="00824E4F">
        <w:rPr>
          <w:rFonts w:ascii="Arial" w:hAnsi="Arial" w:eastAsia="Times New Roman" w:cs="Arial"/>
          <w:szCs w:val="24"/>
          <w:lang w:val="en-GB"/>
        </w:rPr>
        <w:t>Castle Garden</w:t>
      </w:r>
      <w:r>
        <w:rPr>
          <w:rFonts w:ascii="Arial" w:hAnsi="Arial" w:eastAsia="Times New Roman" w:cs="Arial"/>
          <w:szCs w:val="24"/>
          <w:lang w:val="en-GB"/>
        </w:rPr>
        <w:t xml:space="preserve"> </w:t>
      </w:r>
      <w:r w:rsidRPr="00E31541">
        <w:rPr>
          <w:rFonts w:ascii="Arial" w:hAnsi="Arial" w:eastAsia="Times New Roman" w:cs="Arial"/>
          <w:szCs w:val="24"/>
          <w:lang w:val="en-GB"/>
        </w:rPr>
        <w:t>School and are prepared to play their part in ensuring the success of any placement</w:t>
      </w:r>
    </w:p>
    <w:p w:rsidRPr="00E31541" w:rsidR="00211AA8" w:rsidP="00211AA8" w:rsidRDefault="00211AA8" w14:paraId="4B39C6B5" w14:textId="77777777">
      <w:pPr>
        <w:widowControl/>
        <w:autoSpaceDE/>
        <w:autoSpaceDN/>
        <w:ind w:left="720"/>
        <w:jc w:val="both"/>
        <w:rPr>
          <w:rFonts w:ascii="Arial" w:hAnsi="Arial" w:eastAsia="Times New Roman" w:cs="Arial"/>
          <w:sz w:val="28"/>
          <w:szCs w:val="24"/>
          <w:lang w:val="en-GB"/>
        </w:rPr>
      </w:pPr>
    </w:p>
    <w:p w:rsidRPr="00E31541" w:rsidR="00211AA8" w:rsidP="00211AA8" w:rsidRDefault="00211AA8" w14:paraId="0288DEAE" w14:textId="77777777">
      <w:pPr>
        <w:widowControl/>
        <w:autoSpaceDE/>
        <w:autoSpaceDN/>
        <w:ind w:left="720"/>
        <w:jc w:val="both"/>
        <w:rPr>
          <w:rFonts w:ascii="Arial" w:hAnsi="Arial" w:eastAsia="Times New Roman" w:cs="Arial"/>
          <w:sz w:val="28"/>
          <w:szCs w:val="24"/>
          <w:lang w:val="en-GB"/>
        </w:rPr>
      </w:pPr>
    </w:p>
    <w:p w:rsidRPr="00E31541" w:rsidR="00211AA8" w:rsidP="00211AA8" w:rsidRDefault="00211AA8" w14:paraId="57D37347" w14:textId="77777777">
      <w:pPr>
        <w:widowControl/>
        <w:autoSpaceDE/>
        <w:autoSpaceDN/>
        <w:ind w:left="720"/>
        <w:jc w:val="both"/>
        <w:rPr>
          <w:rFonts w:ascii="Arial" w:hAnsi="Arial" w:eastAsia="Times New Roman" w:cs="Arial"/>
          <w:sz w:val="28"/>
          <w:szCs w:val="24"/>
          <w:lang w:val="en-GB"/>
        </w:rPr>
      </w:pPr>
    </w:p>
    <w:p w:rsidRPr="00E31541" w:rsidR="00211AA8" w:rsidP="00211AA8" w:rsidRDefault="00211AA8" w14:paraId="65FA623B" w14:textId="77777777">
      <w:pPr>
        <w:widowControl/>
        <w:autoSpaceDE/>
        <w:autoSpaceDN/>
        <w:ind w:left="720"/>
        <w:jc w:val="both"/>
        <w:rPr>
          <w:rFonts w:ascii="Arial" w:hAnsi="Arial" w:eastAsia="Times New Roman" w:cs="Arial"/>
          <w:sz w:val="28"/>
          <w:szCs w:val="24"/>
          <w:lang w:val="en-GB"/>
        </w:rPr>
      </w:pPr>
    </w:p>
    <w:p w:rsidRPr="00E31541" w:rsidR="00211AA8" w:rsidP="00211AA8" w:rsidRDefault="00211AA8" w14:paraId="51975071" w14:textId="77777777">
      <w:pPr>
        <w:widowControl/>
        <w:autoSpaceDE/>
        <w:autoSpaceDN/>
        <w:ind w:left="720"/>
        <w:jc w:val="both"/>
        <w:rPr>
          <w:rFonts w:ascii="Arial" w:hAnsi="Arial" w:eastAsia="Times New Roman" w:cs="Arial"/>
          <w:sz w:val="28"/>
          <w:szCs w:val="24"/>
          <w:lang w:val="en-GB"/>
        </w:rPr>
      </w:pPr>
    </w:p>
    <w:p w:rsidRPr="00E31541" w:rsidR="00211AA8" w:rsidP="00211AA8" w:rsidRDefault="00211AA8" w14:paraId="34F5E52E" w14:textId="77777777">
      <w:pPr>
        <w:widowControl/>
        <w:autoSpaceDE/>
        <w:autoSpaceDN/>
        <w:jc w:val="both"/>
        <w:rPr>
          <w:rFonts w:ascii="Arial" w:hAnsi="Arial" w:eastAsia="Times New Roman" w:cs="Arial"/>
          <w:b/>
          <w:sz w:val="32"/>
        </w:rPr>
      </w:pPr>
    </w:p>
    <w:p w:rsidRPr="00E31541" w:rsidR="00211AA8" w:rsidP="00211AA8" w:rsidRDefault="00211AA8" w14:paraId="5865DF4A" w14:textId="77777777">
      <w:pPr>
        <w:widowControl/>
        <w:autoSpaceDE/>
        <w:autoSpaceDN/>
        <w:jc w:val="both"/>
        <w:rPr>
          <w:rFonts w:ascii="Arial" w:hAnsi="Arial" w:eastAsia="Times New Roman" w:cs="Arial"/>
          <w:b/>
          <w:sz w:val="32"/>
        </w:rPr>
      </w:pPr>
    </w:p>
    <w:p w:rsidRPr="00E31541" w:rsidR="00211AA8" w:rsidP="00211AA8" w:rsidRDefault="00211AA8" w14:paraId="573401F5" w14:textId="77777777">
      <w:pPr>
        <w:widowControl/>
        <w:autoSpaceDE/>
        <w:autoSpaceDN/>
        <w:jc w:val="both"/>
        <w:rPr>
          <w:rFonts w:ascii="Arial" w:hAnsi="Arial" w:eastAsia="Times New Roman" w:cs="Arial"/>
          <w:b/>
          <w:sz w:val="32"/>
        </w:rPr>
      </w:pPr>
    </w:p>
    <w:p w:rsidRPr="00E31541" w:rsidR="00211AA8" w:rsidP="00211AA8" w:rsidRDefault="00211AA8" w14:paraId="013BF950" w14:textId="77777777">
      <w:pPr>
        <w:widowControl/>
        <w:autoSpaceDE/>
        <w:autoSpaceDN/>
        <w:rPr>
          <w:rFonts w:ascii="Arial" w:hAnsi="Arial" w:eastAsia="Times New Roman" w:cs="Arial"/>
          <w:b/>
          <w:sz w:val="32"/>
        </w:rPr>
      </w:pPr>
      <w:r w:rsidRPr="00E31541">
        <w:rPr>
          <w:rFonts w:ascii="Arial" w:hAnsi="Arial" w:eastAsia="Times New Roman" w:cs="Arial"/>
          <w:b/>
          <w:sz w:val="32"/>
          <w:szCs w:val="24"/>
          <w:lang w:val="en-GB"/>
        </w:rPr>
        <w:br w:type="page"/>
      </w:r>
    </w:p>
    <w:p w:rsidRPr="00E31541" w:rsidR="00211AA8" w:rsidP="00211AA8" w:rsidRDefault="00211AA8" w14:paraId="74D8155A" w14:textId="77777777">
      <w:pPr>
        <w:widowControl/>
        <w:autoSpaceDE/>
        <w:autoSpaceDN/>
        <w:jc w:val="both"/>
        <w:rPr>
          <w:rFonts w:ascii="Arial" w:hAnsi="Arial" w:eastAsia="Times New Roman" w:cs="Arial"/>
          <w:b/>
          <w:sz w:val="32"/>
        </w:rPr>
      </w:pPr>
      <w:r w:rsidRPr="00E31541">
        <w:rPr>
          <w:rFonts w:ascii="Arial" w:hAnsi="Arial" w:eastAsia="Times New Roman" w:cs="Arial"/>
          <w:b/>
          <w:sz w:val="32"/>
        </w:rPr>
        <w:t>Admissions process</w:t>
      </w:r>
    </w:p>
    <w:p w:rsidRPr="00E31541" w:rsidR="00211AA8" w:rsidP="00211AA8" w:rsidRDefault="00211AA8" w14:paraId="20B80CBE" w14:textId="77777777">
      <w:pPr>
        <w:widowControl/>
        <w:autoSpaceDE/>
        <w:autoSpaceDN/>
        <w:jc w:val="both"/>
        <w:rPr>
          <w:rFonts w:ascii="Arial" w:hAnsi="Arial" w:eastAsia="Times New Roman" w:cs="Arial"/>
          <w:b/>
          <w:sz w:val="32"/>
        </w:rPr>
      </w:pPr>
    </w:p>
    <w:p w:rsidRPr="00E31541" w:rsidR="00211AA8" w:rsidP="00211AA8" w:rsidRDefault="00211AA8" w14:paraId="4FCD9B61" w14:textId="77777777">
      <w:pPr>
        <w:widowControl/>
        <w:autoSpaceDE/>
        <w:autoSpaceDN/>
        <w:jc w:val="both"/>
        <w:rPr>
          <w:rFonts w:ascii="Arial" w:hAnsi="Arial" w:eastAsia="Times New Roman" w:cs="Arial"/>
          <w:b/>
          <w:sz w:val="24"/>
        </w:rPr>
      </w:pPr>
      <w:r w:rsidRPr="00E31541">
        <w:rPr>
          <w:rFonts w:ascii="Arial" w:hAnsi="Arial" w:eastAsia="Times New Roman" w:cs="Arial"/>
          <w:b/>
          <w:sz w:val="24"/>
        </w:rPr>
        <w:t>Stage 1</w:t>
      </w:r>
    </w:p>
    <w:p w:rsidRPr="00E31541" w:rsidR="00211AA8" w:rsidP="00211AA8" w:rsidRDefault="00211AA8" w14:paraId="1DCEC796" w14:textId="77777777">
      <w:pPr>
        <w:widowControl/>
        <w:autoSpaceDE/>
        <w:autoSpaceDN/>
        <w:jc w:val="both"/>
        <w:rPr>
          <w:rFonts w:ascii="Arial" w:hAnsi="Arial" w:eastAsia="Times New Roman" w:cs="Arial"/>
          <w:b/>
          <w:sz w:val="24"/>
        </w:rPr>
      </w:pPr>
    </w:p>
    <w:p w:rsidRPr="00E31541" w:rsidR="00211AA8" w:rsidP="00211AA8" w:rsidRDefault="00211AA8" w14:paraId="20CB75D3" w14:textId="049B014F" w14:noSpellErr="1">
      <w:pPr>
        <w:widowControl w:val="1"/>
        <w:autoSpaceDE/>
        <w:autoSpaceDN/>
        <w:jc w:val="both"/>
        <w:rPr>
          <w:rFonts w:ascii="Arial" w:hAnsi="Arial" w:eastAsia="Times New Roman" w:cs="Arial"/>
          <w:lang w:val="en-GB"/>
        </w:rPr>
      </w:pPr>
      <w:r w:rsidRPr="137E5B16" w:rsidR="00211AA8">
        <w:rPr>
          <w:rFonts w:ascii="Arial" w:hAnsi="Arial" w:eastAsia="Times New Roman" w:cs="Arial"/>
          <w:lang w:val="en-GB"/>
        </w:rPr>
        <w:t xml:space="preserve">Referrals made to </w:t>
      </w:r>
      <w:r w:rsidRPr="137E5B16" w:rsidR="007F5AD3">
        <w:rPr>
          <w:rFonts w:ascii="Arial" w:hAnsi="Arial" w:eastAsia="Times New Roman" w:cs="Arial"/>
          <w:lang w:val="en-GB"/>
        </w:rPr>
        <w:t>Castle Garden</w:t>
      </w:r>
      <w:r w:rsidRPr="137E5B16" w:rsidR="00211AA8">
        <w:rPr>
          <w:rFonts w:ascii="Arial" w:hAnsi="Arial" w:eastAsia="Times New Roman" w:cs="Arial"/>
          <w:lang w:val="en-GB"/>
        </w:rPr>
        <w:t xml:space="preserve"> School will normally be made by Local Authorities (LA)</w:t>
      </w:r>
      <w:r w:rsidRPr="137E5B16" w:rsidR="002C0E7A">
        <w:rPr>
          <w:rFonts w:ascii="Arial" w:hAnsi="Arial" w:eastAsia="Times New Roman" w:cs="Arial"/>
          <w:lang w:val="en-GB"/>
        </w:rPr>
        <w:t xml:space="preserve">.  </w:t>
      </w:r>
      <w:r w:rsidRPr="137E5B16" w:rsidR="00211AA8">
        <w:rPr>
          <w:rFonts w:ascii="Arial" w:hAnsi="Arial" w:eastAsia="Times New Roman" w:cs="Arial"/>
          <w:lang w:val="en-GB"/>
        </w:rPr>
        <w:t xml:space="preserve">A range of detailed information concerning that pupil should </w:t>
      </w:r>
      <w:r w:rsidRPr="137E5B16" w:rsidR="00211AA8">
        <w:rPr>
          <w:rFonts w:ascii="Arial" w:hAnsi="Arial" w:eastAsia="Times New Roman" w:cs="Arial"/>
          <w:lang w:val="en-GB"/>
        </w:rPr>
        <w:t>accompany</w:t>
      </w:r>
      <w:r w:rsidRPr="137E5B16" w:rsidR="00211AA8">
        <w:rPr>
          <w:rFonts w:ascii="Arial" w:hAnsi="Arial" w:eastAsia="Times New Roman" w:cs="Arial"/>
          <w:lang w:val="en-GB"/>
        </w:rPr>
        <w:t xml:space="preserve"> these referrals</w:t>
      </w:r>
      <w:r w:rsidRPr="137E5B16" w:rsidR="00211AA8">
        <w:rPr>
          <w:rFonts w:ascii="Arial" w:hAnsi="Arial" w:eastAsia="Times New Roman" w:cs="Arial"/>
          <w:lang w:val="en-GB"/>
        </w:rPr>
        <w:t xml:space="preserve">.  </w:t>
      </w:r>
      <w:r w:rsidRPr="137E5B16" w:rsidR="00211AA8">
        <w:rPr>
          <w:rFonts w:ascii="Arial" w:hAnsi="Arial" w:eastAsia="Times New Roman" w:cs="Arial"/>
          <w:lang w:val="en-GB"/>
        </w:rPr>
        <w:t>W</w:t>
      </w:r>
      <w:r w:rsidRPr="137E5B16" w:rsidR="00211AA8">
        <w:rPr>
          <w:rFonts w:ascii="Arial" w:hAnsi="Arial" w:eastAsia="Times New Roman" w:cs="Arial"/>
          <w:lang w:val="en-GB"/>
        </w:rPr>
        <w:t xml:space="preserve">here this is not the case, the </w:t>
      </w:r>
      <w:r w:rsidRPr="137E5B16" w:rsidR="00D00CE4">
        <w:rPr>
          <w:rFonts w:ascii="Arial" w:hAnsi="Arial" w:eastAsia="Times New Roman" w:cs="Arial"/>
          <w:lang w:val="en-GB"/>
        </w:rPr>
        <w:t>school</w:t>
      </w:r>
      <w:r w:rsidRPr="137E5B16" w:rsidR="00211AA8">
        <w:rPr>
          <w:rFonts w:ascii="Arial" w:hAnsi="Arial" w:eastAsia="Times New Roman" w:cs="Arial"/>
          <w:lang w:val="en-GB"/>
        </w:rPr>
        <w:t xml:space="preserve"> will seek access to such information as soon as possible including information </w:t>
      </w:r>
      <w:r w:rsidRPr="137E5B16" w:rsidR="00211AA8">
        <w:rPr>
          <w:rFonts w:ascii="Arial" w:hAnsi="Arial" w:eastAsia="Times New Roman" w:cs="Arial"/>
          <w:lang w:val="en-GB"/>
        </w:rPr>
        <w:t>regarding</w:t>
      </w:r>
      <w:r w:rsidRPr="137E5B16" w:rsidR="00211AA8">
        <w:rPr>
          <w:rFonts w:ascii="Arial" w:hAnsi="Arial" w:eastAsia="Times New Roman" w:cs="Arial"/>
          <w:lang w:val="en-GB"/>
        </w:rPr>
        <w:t xml:space="preserve"> the individual’s Education, </w:t>
      </w:r>
      <w:r w:rsidRPr="137E5B16" w:rsidR="00211AA8">
        <w:rPr>
          <w:rFonts w:ascii="Arial" w:hAnsi="Arial" w:eastAsia="Times New Roman" w:cs="Arial"/>
          <w:lang w:val="en-GB"/>
        </w:rPr>
        <w:t>Health</w:t>
      </w:r>
      <w:r w:rsidRPr="137E5B16" w:rsidR="00211AA8">
        <w:rPr>
          <w:rFonts w:ascii="Arial" w:hAnsi="Arial" w:eastAsia="Times New Roman" w:cs="Arial"/>
          <w:lang w:val="en-GB"/>
        </w:rPr>
        <w:t xml:space="preserve"> and Social background. Senior staff will analyse all available information on the pupil to assess whether the pupil meets </w:t>
      </w:r>
      <w:r w:rsidRPr="137E5B16" w:rsidR="00211AA8">
        <w:rPr>
          <w:rFonts w:ascii="Arial" w:hAnsi="Arial" w:eastAsia="Times New Roman" w:cs="Arial"/>
          <w:lang w:val="en-GB"/>
        </w:rPr>
        <w:t xml:space="preserve">the admission criteria for the </w:t>
      </w:r>
      <w:r w:rsidRPr="137E5B16" w:rsidR="008D26A6">
        <w:rPr>
          <w:rFonts w:ascii="Arial" w:hAnsi="Arial" w:eastAsia="Times New Roman" w:cs="Arial"/>
          <w:lang w:val="en-GB"/>
        </w:rPr>
        <w:t>school</w:t>
      </w:r>
      <w:r w:rsidRPr="137E5B16" w:rsidR="00211AA8">
        <w:rPr>
          <w:rFonts w:ascii="Arial" w:hAnsi="Arial" w:eastAsia="Times New Roman" w:cs="Arial"/>
          <w:lang w:val="en-GB"/>
        </w:rPr>
        <w:t xml:space="preserve">. </w:t>
      </w:r>
    </w:p>
    <w:p w:rsidRPr="00E31541" w:rsidR="00211AA8" w:rsidP="00211AA8" w:rsidRDefault="00211AA8" w14:paraId="3873D933" w14:textId="77777777">
      <w:pPr>
        <w:widowControl/>
        <w:autoSpaceDE/>
        <w:autoSpaceDN/>
        <w:rPr>
          <w:rFonts w:ascii="Arial" w:hAnsi="Arial" w:eastAsia="Times New Roman" w:cs="Arial"/>
        </w:rPr>
      </w:pPr>
    </w:p>
    <w:p w:rsidRPr="00E31541" w:rsidR="00211AA8" w:rsidP="00211AA8" w:rsidRDefault="00211AA8" w14:paraId="4F60402F" w14:textId="79E75F58">
      <w:pPr>
        <w:widowControl/>
        <w:autoSpaceDE/>
        <w:autoSpaceDN/>
        <w:rPr>
          <w:rFonts w:ascii="Arial" w:hAnsi="Arial" w:eastAsia="Times New Roman" w:cs="Arial"/>
        </w:rPr>
      </w:pPr>
      <w:r w:rsidRPr="00E31541">
        <w:rPr>
          <w:rFonts w:ascii="Arial" w:hAnsi="Arial" w:eastAsia="Times New Roman" w:cs="Arial"/>
        </w:rPr>
        <w:t>The Headteacher</w:t>
      </w:r>
      <w:r w:rsidR="00BF3F90">
        <w:rPr>
          <w:rFonts w:ascii="Arial" w:hAnsi="Arial" w:eastAsia="Times New Roman" w:cs="Arial"/>
        </w:rPr>
        <w:t xml:space="preserve"> </w:t>
      </w:r>
      <w:r w:rsidR="001E7B35">
        <w:rPr>
          <w:rFonts w:ascii="Arial" w:hAnsi="Arial" w:eastAsia="Times New Roman" w:cs="Arial"/>
        </w:rPr>
        <w:t>or</w:t>
      </w:r>
      <w:r w:rsidR="00BA6109">
        <w:rPr>
          <w:rFonts w:ascii="Arial" w:hAnsi="Arial" w:eastAsia="Times New Roman" w:cs="Arial"/>
        </w:rPr>
        <w:t xml:space="preserve"> </w:t>
      </w:r>
      <w:r w:rsidRPr="00E31541">
        <w:rPr>
          <w:rFonts w:ascii="Arial" w:hAnsi="Arial" w:eastAsia="Times New Roman" w:cs="Arial"/>
        </w:rPr>
        <w:t>Senior Leadership Team</w:t>
      </w:r>
      <w:r w:rsidR="00BF3F90">
        <w:rPr>
          <w:rFonts w:ascii="Arial" w:hAnsi="Arial" w:eastAsia="Times New Roman" w:cs="Arial"/>
        </w:rPr>
        <w:t xml:space="preserve"> </w:t>
      </w:r>
      <w:r>
        <w:rPr>
          <w:rFonts w:ascii="Arial" w:hAnsi="Arial" w:eastAsia="Times New Roman" w:cs="Arial"/>
        </w:rPr>
        <w:t xml:space="preserve">will assess </w:t>
      </w:r>
      <w:proofErr w:type="gramStart"/>
      <w:r>
        <w:rPr>
          <w:rFonts w:ascii="Arial" w:hAnsi="Arial" w:eastAsia="Times New Roman" w:cs="Arial"/>
        </w:rPr>
        <w:t>whether or not</w:t>
      </w:r>
      <w:proofErr w:type="gramEnd"/>
      <w:r>
        <w:rPr>
          <w:rFonts w:ascii="Arial" w:hAnsi="Arial" w:eastAsia="Times New Roman" w:cs="Arial"/>
        </w:rPr>
        <w:t xml:space="preserve"> the </w:t>
      </w:r>
      <w:r w:rsidR="00BA6109">
        <w:rPr>
          <w:rFonts w:ascii="Arial" w:hAnsi="Arial" w:eastAsia="Times New Roman" w:cs="Arial"/>
        </w:rPr>
        <w:t>s</w:t>
      </w:r>
      <w:r w:rsidRPr="00E31541">
        <w:rPr>
          <w:rFonts w:ascii="Arial" w:hAnsi="Arial" w:eastAsia="Times New Roman" w:cs="Arial"/>
        </w:rPr>
        <w:t xml:space="preserve">chool can meet the </w:t>
      </w:r>
      <w:proofErr w:type="gramStart"/>
      <w:r w:rsidRPr="00E31541">
        <w:rPr>
          <w:rFonts w:ascii="Arial" w:hAnsi="Arial" w:eastAsia="Times New Roman" w:cs="Arial"/>
        </w:rPr>
        <w:t>pupils</w:t>
      </w:r>
      <w:proofErr w:type="gramEnd"/>
      <w:r w:rsidRPr="00E31541">
        <w:rPr>
          <w:rFonts w:ascii="Arial" w:hAnsi="Arial" w:eastAsia="Times New Roman" w:cs="Arial"/>
        </w:rPr>
        <w:t xml:space="preserve"> needs and</w:t>
      </w:r>
      <w:r>
        <w:rPr>
          <w:rFonts w:ascii="Arial" w:hAnsi="Arial" w:eastAsia="Times New Roman" w:cs="Arial"/>
        </w:rPr>
        <w:t xml:space="preserve"> if so, arrange for a home or </w:t>
      </w:r>
      <w:r w:rsidR="00C91C61">
        <w:rPr>
          <w:rFonts w:ascii="Arial" w:hAnsi="Arial" w:eastAsia="Times New Roman" w:cs="Arial"/>
        </w:rPr>
        <w:t>s</w:t>
      </w:r>
      <w:r w:rsidRPr="00E31541">
        <w:rPr>
          <w:rFonts w:ascii="Arial" w:hAnsi="Arial" w:eastAsia="Times New Roman" w:cs="Arial"/>
        </w:rPr>
        <w:t>chool visit.</w:t>
      </w:r>
    </w:p>
    <w:p w:rsidRPr="00E31541" w:rsidR="00211AA8" w:rsidP="00211AA8" w:rsidRDefault="00211AA8" w14:paraId="3A8B2FEE" w14:textId="77777777">
      <w:pPr>
        <w:widowControl/>
        <w:autoSpaceDE/>
        <w:autoSpaceDN/>
        <w:jc w:val="both"/>
        <w:rPr>
          <w:rFonts w:ascii="Arial" w:hAnsi="Arial" w:eastAsia="Times New Roman" w:cs="Arial"/>
          <w:b/>
          <w:sz w:val="24"/>
        </w:rPr>
      </w:pPr>
    </w:p>
    <w:p w:rsidRPr="00E31541" w:rsidR="00211AA8" w:rsidP="00211AA8" w:rsidRDefault="00211AA8" w14:paraId="08BA83AC" w14:textId="77777777">
      <w:pPr>
        <w:widowControl/>
        <w:autoSpaceDE/>
        <w:autoSpaceDN/>
        <w:jc w:val="both"/>
        <w:rPr>
          <w:rFonts w:ascii="Arial" w:hAnsi="Arial" w:eastAsia="Times New Roman" w:cs="Arial"/>
          <w:b/>
          <w:sz w:val="24"/>
        </w:rPr>
      </w:pPr>
      <w:r w:rsidRPr="00E31541">
        <w:rPr>
          <w:rFonts w:ascii="Arial" w:hAnsi="Arial" w:eastAsia="Times New Roman" w:cs="Arial"/>
          <w:b/>
          <w:sz w:val="24"/>
        </w:rPr>
        <w:t>Stage 2</w:t>
      </w:r>
    </w:p>
    <w:p w:rsidRPr="00E31541" w:rsidR="00211AA8" w:rsidP="00211AA8" w:rsidRDefault="00211AA8" w14:paraId="765A1886" w14:textId="77777777">
      <w:pPr>
        <w:widowControl/>
        <w:autoSpaceDE/>
        <w:autoSpaceDN/>
        <w:jc w:val="both"/>
        <w:rPr>
          <w:rFonts w:ascii="Arial" w:hAnsi="Arial" w:eastAsia="Times New Roman" w:cs="Arial"/>
          <w:b/>
          <w:sz w:val="24"/>
        </w:rPr>
      </w:pPr>
    </w:p>
    <w:p w:rsidRPr="00E31541" w:rsidR="00211AA8" w:rsidP="00211AA8" w:rsidRDefault="00211AA8" w14:paraId="796BD1F9" w14:textId="77777777">
      <w:pPr>
        <w:widowControl/>
        <w:autoSpaceDE/>
        <w:autoSpaceDN/>
        <w:jc w:val="both"/>
        <w:rPr>
          <w:rFonts w:ascii="Arial" w:hAnsi="Arial" w:eastAsia="Times New Roman" w:cs="Arial"/>
        </w:rPr>
      </w:pPr>
      <w:r w:rsidRPr="00E31541">
        <w:rPr>
          <w:rFonts w:ascii="Arial" w:hAnsi="Arial" w:eastAsia="Times New Roman" w:cs="Arial"/>
        </w:rPr>
        <w:t xml:space="preserve"> The visits will include </w:t>
      </w:r>
    </w:p>
    <w:p w:rsidRPr="00E31541" w:rsidR="00211AA8" w:rsidP="00211AA8" w:rsidRDefault="00211AA8" w14:paraId="3863430E" w14:textId="77777777">
      <w:pPr>
        <w:widowControl/>
        <w:autoSpaceDE/>
        <w:autoSpaceDN/>
        <w:jc w:val="both"/>
        <w:rPr>
          <w:rFonts w:ascii="Arial" w:hAnsi="Arial" w:eastAsia="Times New Roman" w:cs="Arial"/>
        </w:rPr>
      </w:pPr>
    </w:p>
    <w:p w:rsidRPr="00E31541" w:rsidR="00211AA8" w:rsidP="00211AA8" w:rsidRDefault="00211AA8" w14:paraId="531044D4" w14:textId="77777777">
      <w:pPr>
        <w:widowControl/>
        <w:numPr>
          <w:ilvl w:val="0"/>
          <w:numId w:val="19"/>
        </w:numPr>
        <w:autoSpaceDE/>
        <w:autoSpaceDN/>
        <w:jc w:val="both"/>
        <w:rPr>
          <w:rFonts w:ascii="Arial" w:hAnsi="Arial" w:eastAsia="Times New Roman" w:cs="Arial"/>
          <w:lang w:val="en-GB"/>
        </w:rPr>
      </w:pPr>
      <w:r w:rsidRPr="00E31541">
        <w:rPr>
          <w:rFonts w:ascii="Arial" w:hAnsi="Arial" w:eastAsia="Times New Roman" w:cs="Arial"/>
          <w:lang w:val="en-GB"/>
        </w:rPr>
        <w:t>A discussion around the successes and challenges experienced by the child to date</w:t>
      </w:r>
    </w:p>
    <w:p w:rsidRPr="00E31541" w:rsidR="00211AA8" w:rsidP="00211AA8" w:rsidRDefault="00211AA8" w14:paraId="322D6391" w14:textId="3BAF3CE8">
      <w:pPr>
        <w:widowControl/>
        <w:numPr>
          <w:ilvl w:val="0"/>
          <w:numId w:val="19"/>
        </w:numPr>
        <w:autoSpaceDE/>
        <w:autoSpaceDN/>
        <w:jc w:val="both"/>
        <w:rPr>
          <w:rFonts w:ascii="Arial" w:hAnsi="Arial" w:eastAsia="Times New Roman" w:cs="Arial"/>
          <w:lang w:val="en-GB"/>
        </w:rPr>
      </w:pPr>
      <w:r w:rsidRPr="00E31541">
        <w:rPr>
          <w:rFonts w:ascii="Arial" w:hAnsi="Arial" w:eastAsia="Times New Roman" w:cs="Arial"/>
          <w:lang w:val="en-GB"/>
        </w:rPr>
        <w:t>A discussion with parents and carers regarding their hopes and expec</w:t>
      </w:r>
      <w:r>
        <w:rPr>
          <w:rFonts w:ascii="Arial" w:hAnsi="Arial" w:eastAsia="Times New Roman" w:cs="Arial"/>
          <w:lang w:val="en-GB"/>
        </w:rPr>
        <w:t xml:space="preserve">ted outcomes from the proposed </w:t>
      </w:r>
      <w:r w:rsidR="001E7B35">
        <w:rPr>
          <w:rFonts w:ascii="Arial" w:hAnsi="Arial" w:eastAsia="Times New Roman" w:cs="Arial"/>
          <w:lang w:val="en-GB"/>
        </w:rPr>
        <w:t>s</w:t>
      </w:r>
      <w:r w:rsidRPr="00E31541">
        <w:rPr>
          <w:rFonts w:ascii="Arial" w:hAnsi="Arial" w:eastAsia="Times New Roman" w:cs="Arial"/>
          <w:lang w:val="en-GB"/>
        </w:rPr>
        <w:t>chool placement</w:t>
      </w:r>
    </w:p>
    <w:p w:rsidRPr="00E31541" w:rsidR="00211AA8" w:rsidP="00211AA8" w:rsidRDefault="00211AA8" w14:paraId="12517065" w14:textId="7D05480A">
      <w:pPr>
        <w:widowControl/>
        <w:numPr>
          <w:ilvl w:val="0"/>
          <w:numId w:val="19"/>
        </w:numPr>
        <w:autoSpaceDE/>
        <w:autoSpaceDN/>
        <w:jc w:val="both"/>
        <w:rPr>
          <w:rFonts w:ascii="Arial" w:hAnsi="Arial" w:eastAsia="Times New Roman" w:cs="Arial"/>
          <w:lang w:val="en-GB"/>
        </w:rPr>
      </w:pPr>
      <w:r w:rsidRPr="00E31541">
        <w:rPr>
          <w:rFonts w:ascii="Arial" w:hAnsi="Arial" w:eastAsia="Times New Roman" w:cs="Arial"/>
          <w:lang w:val="en-GB"/>
        </w:rPr>
        <w:t>A discussion with the young person</w:t>
      </w:r>
      <w:r w:rsidR="001E7B35">
        <w:rPr>
          <w:rFonts w:ascii="Arial" w:hAnsi="Arial" w:eastAsia="Times New Roman" w:cs="Arial"/>
          <w:lang w:val="en-GB"/>
        </w:rPr>
        <w:t xml:space="preserve">, where </w:t>
      </w:r>
      <w:r w:rsidR="00B973B2">
        <w:rPr>
          <w:rFonts w:ascii="Arial" w:hAnsi="Arial" w:eastAsia="Times New Roman" w:cs="Arial"/>
          <w:lang w:val="en-GB"/>
        </w:rPr>
        <w:t>appropriate</w:t>
      </w:r>
      <w:r w:rsidR="001E7B35">
        <w:rPr>
          <w:rFonts w:ascii="Arial" w:hAnsi="Arial" w:eastAsia="Times New Roman" w:cs="Arial"/>
          <w:lang w:val="en-GB"/>
        </w:rPr>
        <w:t>,</w:t>
      </w:r>
      <w:r w:rsidRPr="00E31541">
        <w:rPr>
          <w:rFonts w:ascii="Arial" w:hAnsi="Arial" w:eastAsia="Times New Roman" w:cs="Arial"/>
          <w:lang w:val="en-GB"/>
        </w:rPr>
        <w:t xml:space="preserve"> regarding their hopes and expec</w:t>
      </w:r>
      <w:r>
        <w:rPr>
          <w:rFonts w:ascii="Arial" w:hAnsi="Arial" w:eastAsia="Times New Roman" w:cs="Arial"/>
          <w:lang w:val="en-GB"/>
        </w:rPr>
        <w:t xml:space="preserve">ted outcomes from the proposed </w:t>
      </w:r>
      <w:r w:rsidR="001E7B35">
        <w:rPr>
          <w:rFonts w:ascii="Arial" w:hAnsi="Arial" w:eastAsia="Times New Roman" w:cs="Arial"/>
          <w:lang w:val="en-GB"/>
        </w:rPr>
        <w:t>s</w:t>
      </w:r>
      <w:r w:rsidRPr="00E31541">
        <w:rPr>
          <w:rFonts w:ascii="Arial" w:hAnsi="Arial" w:eastAsia="Times New Roman" w:cs="Arial"/>
          <w:lang w:val="en-GB"/>
        </w:rPr>
        <w:t>chool placement</w:t>
      </w:r>
    </w:p>
    <w:p w:rsidRPr="00E31541" w:rsidR="00211AA8" w:rsidP="00211AA8" w:rsidRDefault="00211AA8" w14:paraId="59518771" w14:textId="16A82BE2">
      <w:pPr>
        <w:widowControl/>
        <w:numPr>
          <w:ilvl w:val="0"/>
          <w:numId w:val="19"/>
        </w:numPr>
        <w:autoSpaceDE/>
        <w:autoSpaceDN/>
        <w:jc w:val="both"/>
        <w:rPr>
          <w:rFonts w:ascii="Arial" w:hAnsi="Arial" w:eastAsia="Times New Roman" w:cs="Arial"/>
          <w:lang w:val="en-GB"/>
        </w:rPr>
      </w:pPr>
      <w:r w:rsidRPr="00E31541">
        <w:rPr>
          <w:rFonts w:ascii="Arial" w:hAnsi="Arial" w:eastAsia="Times New Roman" w:cs="Arial"/>
          <w:lang w:val="en-GB"/>
        </w:rPr>
        <w:t xml:space="preserve">A tour of the </w:t>
      </w:r>
      <w:r w:rsidR="00550FFB">
        <w:rPr>
          <w:rFonts w:ascii="Arial" w:hAnsi="Arial" w:eastAsia="Times New Roman" w:cs="Arial"/>
          <w:lang w:val="en-GB"/>
        </w:rPr>
        <w:t>s</w:t>
      </w:r>
      <w:r w:rsidRPr="00E31541">
        <w:rPr>
          <w:rFonts w:ascii="Arial" w:hAnsi="Arial" w:eastAsia="Times New Roman" w:cs="Arial"/>
          <w:lang w:val="en-GB"/>
        </w:rPr>
        <w:t>chool</w:t>
      </w:r>
    </w:p>
    <w:p w:rsidRPr="00E31541" w:rsidR="00211AA8" w:rsidP="00211AA8" w:rsidRDefault="00211AA8" w14:paraId="27C5CF19" w14:textId="77777777">
      <w:pPr>
        <w:widowControl/>
        <w:numPr>
          <w:ilvl w:val="0"/>
          <w:numId w:val="19"/>
        </w:numPr>
        <w:autoSpaceDE/>
        <w:autoSpaceDN/>
        <w:jc w:val="both"/>
        <w:rPr>
          <w:rFonts w:ascii="Arial" w:hAnsi="Arial" w:eastAsia="Times New Roman" w:cs="Arial"/>
          <w:lang w:val="en-GB"/>
        </w:rPr>
      </w:pPr>
      <w:r w:rsidRPr="00E31541">
        <w:rPr>
          <w:rFonts w:ascii="Arial" w:hAnsi="Arial" w:eastAsia="Times New Roman" w:cs="Arial"/>
          <w:lang w:val="en-GB"/>
        </w:rPr>
        <w:t>An introduction to key staff</w:t>
      </w:r>
    </w:p>
    <w:p w:rsidRPr="00E31541" w:rsidR="00211AA8" w:rsidP="00211AA8" w:rsidRDefault="00211AA8" w14:paraId="6AA6ABC6" w14:textId="77777777">
      <w:pPr>
        <w:widowControl/>
        <w:numPr>
          <w:ilvl w:val="0"/>
          <w:numId w:val="19"/>
        </w:numPr>
        <w:autoSpaceDE/>
        <w:autoSpaceDN/>
        <w:jc w:val="both"/>
        <w:rPr>
          <w:rFonts w:ascii="Arial" w:hAnsi="Arial" w:eastAsia="Times New Roman" w:cs="Arial"/>
          <w:lang w:val="en-GB"/>
        </w:rPr>
      </w:pPr>
      <w:r w:rsidRPr="00E31541">
        <w:rPr>
          <w:rFonts w:ascii="Arial" w:hAnsi="Arial" w:eastAsia="Times New Roman" w:cs="Arial"/>
          <w:lang w:val="en-GB"/>
        </w:rPr>
        <w:t>A discussion with senior staff concerning such issues as:</w:t>
      </w:r>
    </w:p>
    <w:p w:rsidRPr="00E31541" w:rsidR="00211AA8" w:rsidP="00211AA8" w:rsidRDefault="00211AA8" w14:paraId="1718C5E4" w14:textId="77777777">
      <w:pPr>
        <w:widowControl/>
        <w:numPr>
          <w:ilvl w:val="0"/>
          <w:numId w:val="20"/>
        </w:numPr>
        <w:autoSpaceDE/>
        <w:autoSpaceDN/>
        <w:contextualSpacing/>
        <w:jc w:val="both"/>
        <w:rPr>
          <w:rFonts w:ascii="Arial" w:hAnsi="Arial" w:eastAsia="Times New Roman" w:cs="Arial"/>
          <w:lang w:val="en-GB"/>
        </w:rPr>
      </w:pPr>
      <w:r w:rsidRPr="00E31541">
        <w:rPr>
          <w:rFonts w:ascii="Arial" w:hAnsi="Arial" w:eastAsia="Times New Roman" w:cs="Arial"/>
          <w:lang w:val="en-GB"/>
        </w:rPr>
        <w:t>The school curriculum</w:t>
      </w:r>
    </w:p>
    <w:p w:rsidRPr="00E31541" w:rsidR="00211AA8" w:rsidP="00211AA8" w:rsidRDefault="00211AA8" w14:paraId="2C6C7214" w14:textId="1CAC924F">
      <w:pPr>
        <w:widowControl/>
        <w:numPr>
          <w:ilvl w:val="0"/>
          <w:numId w:val="20"/>
        </w:numPr>
        <w:autoSpaceDE/>
        <w:autoSpaceDN/>
        <w:contextualSpacing/>
        <w:jc w:val="both"/>
        <w:rPr>
          <w:rFonts w:ascii="Arial" w:hAnsi="Arial" w:eastAsia="Times New Roman" w:cs="Arial"/>
          <w:lang w:val="en-GB"/>
        </w:rPr>
      </w:pPr>
      <w:r>
        <w:rPr>
          <w:rFonts w:ascii="Arial" w:hAnsi="Arial" w:eastAsia="Times New Roman" w:cs="Arial"/>
          <w:lang w:val="en-GB"/>
        </w:rPr>
        <w:t xml:space="preserve">The content of key </w:t>
      </w:r>
      <w:r w:rsidR="004E5F52">
        <w:rPr>
          <w:rFonts w:ascii="Arial" w:hAnsi="Arial" w:eastAsia="Times New Roman" w:cs="Arial"/>
          <w:lang w:val="en-GB"/>
        </w:rPr>
        <w:t>s</w:t>
      </w:r>
      <w:r>
        <w:rPr>
          <w:rFonts w:ascii="Arial" w:hAnsi="Arial" w:eastAsia="Times New Roman" w:cs="Arial"/>
          <w:lang w:val="en-GB"/>
        </w:rPr>
        <w:t xml:space="preserve">chool policies, including the </w:t>
      </w:r>
      <w:r w:rsidR="004E5F52">
        <w:rPr>
          <w:rFonts w:ascii="Arial" w:hAnsi="Arial" w:eastAsia="Times New Roman" w:cs="Arial"/>
          <w:lang w:val="en-GB"/>
        </w:rPr>
        <w:t>s</w:t>
      </w:r>
      <w:r w:rsidRPr="00E31541">
        <w:rPr>
          <w:rFonts w:ascii="Arial" w:hAnsi="Arial" w:eastAsia="Times New Roman" w:cs="Arial"/>
          <w:lang w:val="en-GB"/>
        </w:rPr>
        <w:t xml:space="preserve">chool expectations for behaviour and the physical management of pupils </w:t>
      </w:r>
    </w:p>
    <w:p w:rsidRPr="00E31541" w:rsidR="00211AA8" w:rsidP="00211AA8" w:rsidRDefault="00211AA8" w14:paraId="57613039" w14:textId="77777777">
      <w:pPr>
        <w:widowControl/>
        <w:numPr>
          <w:ilvl w:val="0"/>
          <w:numId w:val="20"/>
        </w:numPr>
        <w:autoSpaceDE/>
        <w:autoSpaceDN/>
        <w:contextualSpacing/>
        <w:jc w:val="both"/>
        <w:rPr>
          <w:rFonts w:ascii="Arial" w:hAnsi="Arial" w:eastAsia="Times New Roman" w:cs="Arial"/>
          <w:lang w:val="en-GB"/>
        </w:rPr>
      </w:pPr>
      <w:r w:rsidRPr="00E31541">
        <w:rPr>
          <w:rFonts w:ascii="Arial" w:hAnsi="Arial" w:eastAsia="Times New Roman" w:cs="Arial"/>
          <w:lang w:val="en-GB"/>
        </w:rPr>
        <w:t>An opportunity for each visitor to ask any questions they may have</w:t>
      </w:r>
    </w:p>
    <w:p w:rsidRPr="00E31541" w:rsidR="00211AA8" w:rsidP="00211AA8" w:rsidRDefault="00211AA8" w14:paraId="4683D512" w14:textId="77777777">
      <w:pPr>
        <w:widowControl/>
        <w:autoSpaceDE/>
        <w:autoSpaceDN/>
        <w:ind w:left="720"/>
        <w:jc w:val="both"/>
        <w:rPr>
          <w:rFonts w:ascii="Arial" w:hAnsi="Arial" w:eastAsia="Times New Roman" w:cs="Arial"/>
          <w:lang w:val="en-GB"/>
        </w:rPr>
      </w:pPr>
    </w:p>
    <w:p w:rsidRPr="004A3D66" w:rsidR="00211AA8" w:rsidP="00211AA8" w:rsidRDefault="00211AA8" w14:paraId="4A91EFA0" w14:textId="77777777">
      <w:pPr>
        <w:widowControl/>
        <w:autoSpaceDE/>
        <w:autoSpaceDN/>
        <w:jc w:val="both"/>
        <w:rPr>
          <w:rFonts w:ascii="Arial" w:hAnsi="Arial" w:eastAsia="Times New Roman" w:cs="Arial"/>
          <w:b/>
          <w:sz w:val="24"/>
        </w:rPr>
      </w:pPr>
      <w:r w:rsidRPr="004A3D66">
        <w:rPr>
          <w:rFonts w:ascii="Arial" w:hAnsi="Arial" w:eastAsia="Times New Roman" w:cs="Arial"/>
          <w:b/>
          <w:sz w:val="24"/>
        </w:rPr>
        <w:t>Stage 3</w:t>
      </w:r>
    </w:p>
    <w:p w:rsidRPr="004A3D66" w:rsidR="00211AA8" w:rsidP="00211AA8" w:rsidRDefault="00211AA8" w14:paraId="5BA2B007" w14:textId="77777777">
      <w:pPr>
        <w:widowControl/>
        <w:autoSpaceDE/>
        <w:autoSpaceDN/>
        <w:jc w:val="both"/>
        <w:rPr>
          <w:rFonts w:ascii="Arial" w:hAnsi="Arial" w:eastAsia="Times New Roman" w:cs="Arial"/>
          <w:b/>
          <w:sz w:val="24"/>
        </w:rPr>
      </w:pPr>
    </w:p>
    <w:p w:rsidRPr="0003670A" w:rsidR="00211AA8" w:rsidP="00211AA8" w:rsidRDefault="00211AA8" w14:paraId="0B47F3C2" w14:textId="0A2B9350">
      <w:pPr>
        <w:widowControl/>
        <w:autoSpaceDE/>
        <w:autoSpaceDN/>
        <w:jc w:val="both"/>
        <w:rPr>
          <w:rFonts w:ascii="Arial" w:hAnsi="Arial" w:eastAsia="Times New Roman" w:cs="Arial"/>
        </w:rPr>
      </w:pPr>
      <w:r w:rsidRPr="004A3D66">
        <w:rPr>
          <w:rFonts w:ascii="Arial" w:hAnsi="Arial" w:eastAsia="Times New Roman" w:cs="Arial"/>
        </w:rPr>
        <w:t xml:space="preserve">Following the school tour and discussions between Parents/Carers and the </w:t>
      </w:r>
      <w:r w:rsidR="009D2174">
        <w:rPr>
          <w:rFonts w:ascii="Arial" w:hAnsi="Arial" w:eastAsia="Times New Roman" w:cs="Arial"/>
        </w:rPr>
        <w:t>s</w:t>
      </w:r>
      <w:r w:rsidRPr="004A3D66">
        <w:rPr>
          <w:rFonts w:ascii="Arial" w:hAnsi="Arial" w:eastAsia="Times New Roman" w:cs="Arial"/>
        </w:rPr>
        <w:t>chool</w:t>
      </w:r>
      <w:r w:rsidR="00F72E55">
        <w:rPr>
          <w:rFonts w:ascii="Arial" w:hAnsi="Arial" w:eastAsia="Times New Roman" w:cs="Arial"/>
        </w:rPr>
        <w:t>,</w:t>
      </w:r>
      <w:r w:rsidRPr="004A3D66">
        <w:rPr>
          <w:rFonts w:ascii="Arial" w:hAnsi="Arial" w:eastAsia="Times New Roman" w:cs="Arial"/>
        </w:rPr>
        <w:t xml:space="preserve"> </w:t>
      </w:r>
      <w:r w:rsidR="00A90766">
        <w:rPr>
          <w:rFonts w:ascii="Arial" w:hAnsi="Arial" w:eastAsia="Times New Roman" w:cs="Arial"/>
        </w:rPr>
        <w:t xml:space="preserve">if required </w:t>
      </w:r>
      <w:r w:rsidRPr="004A3D66">
        <w:rPr>
          <w:rFonts w:ascii="Arial" w:hAnsi="Arial" w:eastAsia="Times New Roman" w:cs="Arial"/>
        </w:rPr>
        <w:t xml:space="preserve">an assessment </w:t>
      </w:r>
      <w:r w:rsidR="00A90766">
        <w:rPr>
          <w:rFonts w:ascii="Arial" w:hAnsi="Arial" w:eastAsia="Times New Roman" w:cs="Arial"/>
        </w:rPr>
        <w:t xml:space="preserve">visit </w:t>
      </w:r>
      <w:r w:rsidRPr="004A3D66">
        <w:rPr>
          <w:rFonts w:ascii="Arial" w:hAnsi="Arial" w:eastAsia="Times New Roman" w:cs="Arial"/>
        </w:rPr>
        <w:t xml:space="preserve">will be arranged. Potential pupils will be invited onsite for an assessment either in an appropriate class or 1:1 with therapists. Assessments range from 45 minutes to 3 hours according to potential </w:t>
      </w:r>
      <w:r w:rsidRPr="004A3D66" w:rsidR="00A90766">
        <w:rPr>
          <w:rFonts w:ascii="Arial" w:hAnsi="Arial" w:eastAsia="Times New Roman" w:cs="Arial"/>
        </w:rPr>
        <w:t>pupil’s</w:t>
      </w:r>
      <w:r w:rsidRPr="004A3D66">
        <w:rPr>
          <w:rFonts w:ascii="Arial" w:hAnsi="Arial" w:eastAsia="Times New Roman" w:cs="Arial"/>
        </w:rPr>
        <w:t xml:space="preserve"> needs and current school status. Parents/Carers will receive verbal feedback from the assessment.</w:t>
      </w:r>
      <w:r>
        <w:rPr>
          <w:rFonts w:ascii="Arial" w:hAnsi="Arial" w:eastAsia="Times New Roman" w:cs="Arial"/>
        </w:rPr>
        <w:t xml:space="preserve"> </w:t>
      </w:r>
    </w:p>
    <w:p w:rsidRPr="00991EB9" w:rsidR="00211AA8" w:rsidP="00211AA8" w:rsidRDefault="00211AA8" w14:paraId="625F0C93" w14:textId="77777777">
      <w:pPr>
        <w:widowControl/>
        <w:autoSpaceDE/>
        <w:autoSpaceDN/>
        <w:jc w:val="both"/>
        <w:rPr>
          <w:rFonts w:ascii="Arial" w:hAnsi="Arial" w:eastAsia="Times New Roman" w:cs="Arial"/>
          <w:sz w:val="24"/>
        </w:rPr>
      </w:pPr>
    </w:p>
    <w:p w:rsidRPr="00E31541" w:rsidR="00211AA8" w:rsidP="00211AA8" w:rsidRDefault="00211AA8" w14:paraId="73725EF5" w14:textId="77777777">
      <w:pPr>
        <w:widowControl/>
        <w:autoSpaceDE/>
        <w:autoSpaceDN/>
        <w:jc w:val="both"/>
        <w:rPr>
          <w:rFonts w:ascii="Arial" w:hAnsi="Arial" w:eastAsia="Times New Roman" w:cs="Arial"/>
          <w:b/>
          <w:sz w:val="24"/>
        </w:rPr>
      </w:pPr>
      <w:r>
        <w:rPr>
          <w:rFonts w:ascii="Arial" w:hAnsi="Arial" w:eastAsia="Times New Roman" w:cs="Arial"/>
          <w:b/>
          <w:sz w:val="24"/>
        </w:rPr>
        <w:t>Stage 4</w:t>
      </w:r>
    </w:p>
    <w:p w:rsidRPr="00E31541" w:rsidR="00211AA8" w:rsidP="00211AA8" w:rsidRDefault="00211AA8" w14:paraId="05B1CB01" w14:textId="77777777">
      <w:pPr>
        <w:widowControl/>
        <w:autoSpaceDE/>
        <w:autoSpaceDN/>
        <w:jc w:val="both"/>
        <w:rPr>
          <w:rFonts w:ascii="Arial" w:hAnsi="Arial" w:eastAsia="Times New Roman" w:cs="Arial"/>
          <w:b/>
          <w:sz w:val="24"/>
        </w:rPr>
      </w:pPr>
    </w:p>
    <w:p w:rsidRPr="00E31541" w:rsidR="00211AA8" w:rsidP="00211AA8" w:rsidRDefault="00211AA8" w14:paraId="10C58B5B" w14:textId="01ED226A">
      <w:pPr>
        <w:widowControl/>
        <w:autoSpaceDE/>
        <w:autoSpaceDN/>
        <w:jc w:val="both"/>
        <w:rPr>
          <w:rFonts w:ascii="Arial" w:hAnsi="Arial" w:eastAsia="Times New Roman" w:cs="Arial"/>
        </w:rPr>
      </w:pPr>
      <w:r w:rsidRPr="00E31541">
        <w:rPr>
          <w:rFonts w:ascii="Arial" w:hAnsi="Arial" w:eastAsia="Times New Roman" w:cs="Arial"/>
        </w:rPr>
        <w:t xml:space="preserve">If, following these visits, all concerned </w:t>
      </w:r>
      <w:r w:rsidRPr="00E31541" w:rsidR="00C807D1">
        <w:rPr>
          <w:rFonts w:ascii="Arial" w:hAnsi="Arial" w:eastAsia="Times New Roman" w:cs="Arial"/>
        </w:rPr>
        <w:t>agree</w:t>
      </w:r>
      <w:r w:rsidRPr="00E31541">
        <w:rPr>
          <w:rFonts w:ascii="Arial" w:hAnsi="Arial" w:eastAsia="Times New Roman" w:cs="Arial"/>
        </w:rPr>
        <w:t xml:space="preserve"> that the </w:t>
      </w:r>
      <w:proofErr w:type="gramStart"/>
      <w:r w:rsidRPr="00E31541" w:rsidR="00D577EF">
        <w:rPr>
          <w:rFonts w:ascii="Arial" w:hAnsi="Arial" w:eastAsia="Times New Roman" w:cs="Arial"/>
        </w:rPr>
        <w:t>pupil</w:t>
      </w:r>
      <w:r w:rsidR="00D577EF">
        <w:rPr>
          <w:rFonts w:ascii="Arial" w:hAnsi="Arial" w:eastAsia="Times New Roman" w:cs="Arial"/>
        </w:rPr>
        <w:t>’s</w:t>
      </w:r>
      <w:proofErr w:type="gramEnd"/>
      <w:r w:rsidRPr="00E31541">
        <w:rPr>
          <w:rFonts w:ascii="Arial" w:hAnsi="Arial" w:eastAsia="Times New Roman" w:cs="Arial"/>
        </w:rPr>
        <w:t xml:space="preserve"> needs can be met at </w:t>
      </w:r>
      <w:r w:rsidR="00C807D1">
        <w:rPr>
          <w:rFonts w:ascii="Arial" w:hAnsi="Arial" w:eastAsia="Times New Roman" w:cs="Arial"/>
        </w:rPr>
        <w:t xml:space="preserve">Castle Garden </w:t>
      </w:r>
      <w:r w:rsidRPr="00E31541">
        <w:rPr>
          <w:rFonts w:ascii="Arial" w:hAnsi="Arial" w:eastAsia="Times New Roman" w:cs="Arial"/>
        </w:rPr>
        <w:t xml:space="preserve">School and that the young person can be adequately </w:t>
      </w:r>
      <w:r w:rsidR="00966948">
        <w:rPr>
          <w:rFonts w:ascii="Arial" w:hAnsi="Arial" w:eastAsia="Times New Roman" w:cs="Arial"/>
        </w:rPr>
        <w:t>supported</w:t>
      </w:r>
      <w:r w:rsidRPr="00E31541">
        <w:rPr>
          <w:rFonts w:ascii="Arial" w:hAnsi="Arial" w:eastAsia="Times New Roman" w:cs="Arial"/>
        </w:rPr>
        <w:t xml:space="preserve"> with the planned resources available and that the pupil and parents/carers are c</w:t>
      </w:r>
      <w:r>
        <w:rPr>
          <w:rFonts w:ascii="Arial" w:hAnsi="Arial" w:eastAsia="Times New Roman" w:cs="Arial"/>
        </w:rPr>
        <w:t xml:space="preserve">ommitted to the placement, the </w:t>
      </w:r>
      <w:r w:rsidR="00D577EF">
        <w:rPr>
          <w:rFonts w:ascii="Arial" w:hAnsi="Arial" w:eastAsia="Times New Roman" w:cs="Arial"/>
        </w:rPr>
        <w:t>s</w:t>
      </w:r>
      <w:r w:rsidRPr="00E31541">
        <w:rPr>
          <w:rFonts w:ascii="Arial" w:hAnsi="Arial" w:eastAsia="Times New Roman" w:cs="Arial"/>
        </w:rPr>
        <w:t xml:space="preserve">chool will write to the LA offering a place and arrangements will be made for admission. </w:t>
      </w:r>
    </w:p>
    <w:p w:rsidRPr="00E31541" w:rsidR="00211AA8" w:rsidP="00211AA8" w:rsidRDefault="00211AA8" w14:paraId="057FD90F" w14:textId="77777777">
      <w:pPr>
        <w:widowControl/>
        <w:autoSpaceDE/>
        <w:autoSpaceDN/>
        <w:jc w:val="both"/>
        <w:rPr>
          <w:rFonts w:ascii="Arial" w:hAnsi="Arial" w:eastAsia="Times New Roman" w:cs="Arial"/>
        </w:rPr>
      </w:pPr>
    </w:p>
    <w:p w:rsidRPr="00E31541" w:rsidR="00211AA8" w:rsidP="00211AA8" w:rsidRDefault="00211AA8" w14:paraId="14B6D45E" w14:textId="431C37BB">
      <w:pPr>
        <w:widowControl/>
        <w:autoSpaceDE/>
        <w:autoSpaceDN/>
        <w:jc w:val="both"/>
        <w:rPr>
          <w:rFonts w:ascii="Arial" w:hAnsi="Arial" w:eastAsia="Times New Roman" w:cs="Arial"/>
        </w:rPr>
      </w:pPr>
      <w:r w:rsidRPr="00E31541">
        <w:rPr>
          <w:rFonts w:ascii="Arial" w:hAnsi="Arial" w:eastAsia="Times New Roman" w:cs="Arial"/>
        </w:rPr>
        <w:t xml:space="preserve">Pupils will then have </w:t>
      </w:r>
      <w:proofErr w:type="gramStart"/>
      <w:r w:rsidRPr="00E31541" w:rsidR="00D577EF">
        <w:rPr>
          <w:rFonts w:ascii="Arial" w:hAnsi="Arial" w:eastAsia="Times New Roman" w:cs="Arial"/>
        </w:rPr>
        <w:t>6-</w:t>
      </w:r>
      <w:proofErr w:type="gramEnd"/>
      <w:r w:rsidRPr="00E31541" w:rsidR="00D577EF">
        <w:rPr>
          <w:rFonts w:ascii="Arial" w:hAnsi="Arial" w:eastAsia="Times New Roman" w:cs="Arial"/>
        </w:rPr>
        <w:t>week</w:t>
      </w:r>
      <w:r w:rsidRPr="00E31541">
        <w:rPr>
          <w:rFonts w:ascii="Arial" w:hAnsi="Arial" w:eastAsia="Times New Roman" w:cs="Arial"/>
        </w:rPr>
        <w:t xml:space="preserve"> ass</w:t>
      </w:r>
      <w:r>
        <w:rPr>
          <w:rFonts w:ascii="Arial" w:hAnsi="Arial" w:eastAsia="Times New Roman" w:cs="Arial"/>
        </w:rPr>
        <w:t xml:space="preserve">essment period after which the </w:t>
      </w:r>
      <w:r w:rsidR="00D577EF">
        <w:rPr>
          <w:rFonts w:ascii="Arial" w:hAnsi="Arial" w:eastAsia="Times New Roman" w:cs="Arial"/>
        </w:rPr>
        <w:t>s</w:t>
      </w:r>
      <w:r w:rsidRPr="00E31541">
        <w:rPr>
          <w:rFonts w:ascii="Arial" w:hAnsi="Arial" w:eastAsia="Times New Roman" w:cs="Arial"/>
        </w:rPr>
        <w:t xml:space="preserve">chool will decided if the admission </w:t>
      </w:r>
      <w:r>
        <w:rPr>
          <w:rFonts w:ascii="Arial" w:hAnsi="Arial" w:eastAsia="Times New Roman" w:cs="Arial"/>
        </w:rPr>
        <w:t>can</w:t>
      </w:r>
      <w:r w:rsidRPr="00E31541">
        <w:rPr>
          <w:rFonts w:ascii="Arial" w:hAnsi="Arial" w:eastAsia="Times New Roman" w:cs="Arial"/>
        </w:rPr>
        <w:t xml:space="preserve"> move to permanent</w:t>
      </w:r>
      <w:r>
        <w:rPr>
          <w:rFonts w:ascii="Arial" w:hAnsi="Arial" w:eastAsia="Times New Roman" w:cs="Arial"/>
        </w:rPr>
        <w:t xml:space="preserve"> placement</w:t>
      </w:r>
      <w:r w:rsidRPr="00E31541">
        <w:rPr>
          <w:rFonts w:ascii="Arial" w:hAnsi="Arial" w:eastAsia="Times New Roman" w:cs="Arial"/>
        </w:rPr>
        <w:t xml:space="preserve">. </w:t>
      </w:r>
    </w:p>
    <w:p w:rsidRPr="00E31541" w:rsidR="00211AA8" w:rsidP="00211AA8" w:rsidRDefault="00211AA8" w14:paraId="44FDCB4D" w14:textId="77777777">
      <w:pPr>
        <w:widowControl/>
        <w:autoSpaceDE/>
        <w:autoSpaceDN/>
        <w:rPr>
          <w:rFonts w:ascii="Arial" w:hAnsi="Arial" w:eastAsia="Times New Roman" w:cs="Arial"/>
        </w:rPr>
      </w:pPr>
    </w:p>
    <w:p w:rsidRPr="00E31541" w:rsidR="00211AA8" w:rsidP="00211AA8" w:rsidRDefault="00211AA8" w14:paraId="576D28CE" w14:textId="77777777">
      <w:pPr>
        <w:widowControl/>
        <w:autoSpaceDE/>
        <w:autoSpaceDN/>
        <w:jc w:val="both"/>
        <w:rPr>
          <w:rFonts w:ascii="Arial" w:hAnsi="Arial" w:eastAsia="Times New Roman" w:cs="Arial"/>
          <w:b/>
          <w:sz w:val="24"/>
          <w:szCs w:val="24"/>
          <w:lang w:val="en-GB"/>
        </w:rPr>
      </w:pPr>
      <w:r w:rsidRPr="00E31541">
        <w:rPr>
          <w:rFonts w:ascii="Arial" w:hAnsi="Arial" w:eastAsia="Times New Roman" w:cs="Arial"/>
          <w:b/>
          <w:sz w:val="24"/>
          <w:szCs w:val="24"/>
          <w:lang w:val="en-GB"/>
        </w:rPr>
        <w:t>Admission Criteria</w:t>
      </w:r>
    </w:p>
    <w:p w:rsidRPr="00E31541" w:rsidR="00211AA8" w:rsidP="00211AA8" w:rsidRDefault="00211AA8" w14:paraId="11C34CE4" w14:textId="77777777">
      <w:pPr>
        <w:widowControl/>
        <w:autoSpaceDE/>
        <w:autoSpaceDN/>
        <w:jc w:val="both"/>
        <w:rPr>
          <w:rFonts w:ascii="Arial" w:hAnsi="Arial" w:eastAsia="Times New Roman" w:cs="Arial"/>
          <w:sz w:val="24"/>
          <w:szCs w:val="24"/>
          <w:lang w:val="en-GB"/>
        </w:rPr>
      </w:pPr>
    </w:p>
    <w:p w:rsidRPr="00E31541" w:rsidR="00211AA8" w:rsidP="00211AA8" w:rsidRDefault="00211AA8" w14:paraId="0C698971" w14:textId="77777777">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 xml:space="preserve">The pupil will </w:t>
      </w:r>
      <w:proofErr w:type="gramStart"/>
      <w:r w:rsidRPr="00E31541">
        <w:rPr>
          <w:rFonts w:ascii="Arial" w:hAnsi="Arial" w:eastAsia="Times New Roman" w:cs="Arial"/>
          <w:szCs w:val="24"/>
          <w:lang w:val="en-GB"/>
        </w:rPr>
        <w:t>aged</w:t>
      </w:r>
      <w:proofErr w:type="gramEnd"/>
      <w:r w:rsidRPr="00E31541">
        <w:rPr>
          <w:rFonts w:ascii="Arial" w:hAnsi="Arial" w:eastAsia="Times New Roman" w:cs="Arial"/>
          <w:szCs w:val="24"/>
          <w:lang w:val="en-GB"/>
        </w:rPr>
        <w:t xml:space="preserve"> between 5 and 11 years of age (KS1 – KS2)</w:t>
      </w:r>
    </w:p>
    <w:p w:rsidR="00211AA8" w:rsidP="00211AA8" w:rsidRDefault="00211AA8" w14:paraId="47CA79E2" w14:textId="77777777">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The pupil will usually have an Education and Health Care Plan (EHCP)</w:t>
      </w:r>
    </w:p>
    <w:p w:rsidRPr="00E31541" w:rsidR="004A6D37" w:rsidP="00211AA8" w:rsidRDefault="004A6D37" w14:paraId="79F2A6F7" w14:textId="6CC70D4D">
      <w:pPr>
        <w:widowControl/>
        <w:numPr>
          <w:ilvl w:val="0"/>
          <w:numId w:val="19"/>
        </w:numPr>
        <w:autoSpaceDE/>
        <w:autoSpaceDN/>
        <w:jc w:val="both"/>
        <w:rPr>
          <w:rFonts w:ascii="Arial" w:hAnsi="Arial" w:eastAsia="Times New Roman" w:cs="Arial"/>
          <w:szCs w:val="24"/>
          <w:lang w:val="en-GB"/>
        </w:rPr>
      </w:pPr>
      <w:r w:rsidRPr="004A6D37">
        <w:rPr>
          <w:rFonts w:ascii="Arial" w:hAnsi="Arial" w:eastAsia="Times New Roman" w:cs="Arial"/>
          <w:szCs w:val="24"/>
        </w:rPr>
        <w:t xml:space="preserve">The EHCP will usually highlight that the pupil has </w:t>
      </w:r>
      <w:proofErr w:type="gramStart"/>
      <w:r w:rsidRPr="004A6D37">
        <w:rPr>
          <w:rFonts w:ascii="Arial" w:hAnsi="Arial" w:eastAsia="Times New Roman" w:cs="Arial"/>
          <w:szCs w:val="24"/>
        </w:rPr>
        <w:t>Autism Spectrum Disorder</w:t>
      </w:r>
      <w:proofErr w:type="gramEnd"/>
      <w:r w:rsidRPr="004A6D37">
        <w:rPr>
          <w:rFonts w:ascii="Arial" w:hAnsi="Arial" w:eastAsia="Times New Roman" w:cs="Arial"/>
          <w:szCs w:val="24"/>
        </w:rPr>
        <w:t xml:space="preserve"> (ASD) and/or Attention Deficit Hyperactivity Disorder (ADHD) resulting in difficulties in communicating, </w:t>
      </w:r>
      <w:proofErr w:type="spellStart"/>
      <w:r w:rsidRPr="004A6D37">
        <w:rPr>
          <w:rFonts w:ascii="Arial" w:hAnsi="Arial" w:eastAsia="Times New Roman" w:cs="Arial"/>
          <w:szCs w:val="24"/>
        </w:rPr>
        <w:t>socialising</w:t>
      </w:r>
      <w:proofErr w:type="spellEnd"/>
      <w:r w:rsidRPr="004A6D37">
        <w:rPr>
          <w:rFonts w:ascii="Arial" w:hAnsi="Arial" w:eastAsia="Times New Roman" w:cs="Arial"/>
          <w:szCs w:val="24"/>
        </w:rPr>
        <w:t xml:space="preserve"> and regulating emotions</w:t>
      </w:r>
      <w:r w:rsidR="00905153">
        <w:rPr>
          <w:rFonts w:ascii="Arial" w:hAnsi="Arial" w:eastAsia="Times New Roman" w:cs="Arial"/>
          <w:szCs w:val="24"/>
        </w:rPr>
        <w:t>.</w:t>
      </w:r>
    </w:p>
    <w:p w:rsidRPr="00E31541" w:rsidR="00211AA8" w:rsidP="00211AA8" w:rsidRDefault="00211AA8" w14:paraId="0C4AD816" w14:textId="77777777">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 xml:space="preserve">The pupil will normally have been assessed as within the average ability range of educational functioning.  (In some cases, pupil’s levels of ability as measured using psychometric tests may prove </w:t>
      </w:r>
      <w:r>
        <w:rPr>
          <w:rFonts w:ascii="Arial" w:hAnsi="Arial" w:eastAsia="Times New Roman" w:cs="Arial"/>
          <w:szCs w:val="24"/>
          <w:lang w:val="en-GB"/>
        </w:rPr>
        <w:t xml:space="preserve">difficult.  In these </w:t>
      </w:r>
      <w:proofErr w:type="gramStart"/>
      <w:r>
        <w:rPr>
          <w:rFonts w:ascii="Arial" w:hAnsi="Arial" w:eastAsia="Times New Roman" w:cs="Arial"/>
          <w:szCs w:val="24"/>
          <w:lang w:val="en-GB"/>
        </w:rPr>
        <w:t>cases</w:t>
      </w:r>
      <w:proofErr w:type="gramEnd"/>
      <w:r>
        <w:rPr>
          <w:rFonts w:ascii="Arial" w:hAnsi="Arial" w:eastAsia="Times New Roman" w:cs="Arial"/>
          <w:szCs w:val="24"/>
          <w:lang w:val="en-GB"/>
        </w:rPr>
        <w:t xml:space="preserve"> the S</w:t>
      </w:r>
      <w:r w:rsidRPr="00E31541">
        <w:rPr>
          <w:rFonts w:ascii="Arial" w:hAnsi="Arial" w:eastAsia="Times New Roman" w:cs="Arial"/>
          <w:szCs w:val="24"/>
          <w:lang w:val="en-GB"/>
        </w:rPr>
        <w:t>chool will base its judgements on its ability to meet needs)</w:t>
      </w:r>
    </w:p>
    <w:p w:rsidRPr="00E31541" w:rsidR="00211AA8" w:rsidP="00211AA8" w:rsidRDefault="00211AA8" w14:paraId="2E507AEB" w14:textId="77777777">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The pupil may have learning difficulties and/or low attainment that are associated with the needs highlighted on their statement or EHCP</w:t>
      </w:r>
    </w:p>
    <w:p w:rsidRPr="00E31541" w:rsidR="00211AA8" w:rsidP="00211AA8" w:rsidRDefault="00211AA8" w14:paraId="60884251" w14:textId="77777777">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The pupil may have one or more specific learning difficulties</w:t>
      </w:r>
    </w:p>
    <w:p w:rsidRPr="00E31541" w:rsidR="00211AA8" w:rsidP="00211AA8" w:rsidRDefault="00211AA8" w14:paraId="6664F910" w14:textId="77777777">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The pupil will express a commitment to the placement</w:t>
      </w:r>
    </w:p>
    <w:p w:rsidRPr="00E31541" w:rsidR="00211AA8" w:rsidP="00211AA8" w:rsidRDefault="00211AA8" w14:paraId="4AB3BA45" w14:textId="77777777">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The pupil’s parents/carers will express a commitment to the placement</w:t>
      </w:r>
    </w:p>
    <w:p w:rsidR="00211AA8" w:rsidP="00211AA8" w:rsidRDefault="00211AA8" w14:paraId="6BFDD2A3" w14:textId="77777777">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 xml:space="preserve">For all “Looked After Children”, there must be permanently named carers and a permanent home base for the pupil, available at any time throughout the year </w:t>
      </w:r>
    </w:p>
    <w:p w:rsidR="00211AA8" w:rsidP="00211AA8" w:rsidRDefault="00211AA8" w14:paraId="0386B4CC" w14:textId="77777777">
      <w:pPr>
        <w:widowControl/>
        <w:autoSpaceDE/>
        <w:autoSpaceDN/>
        <w:ind w:left="720"/>
        <w:jc w:val="both"/>
        <w:rPr>
          <w:rFonts w:ascii="Arial" w:hAnsi="Arial" w:eastAsia="Times New Roman" w:cs="Arial"/>
          <w:sz w:val="28"/>
          <w:szCs w:val="24"/>
          <w:lang w:val="en-GB"/>
        </w:rPr>
      </w:pPr>
    </w:p>
    <w:p w:rsidR="00211AA8" w:rsidP="00211AA8" w:rsidRDefault="00211AA8" w14:paraId="61D2BA11" w14:textId="77777777">
      <w:pPr>
        <w:widowControl/>
        <w:autoSpaceDE/>
        <w:autoSpaceDN/>
        <w:ind w:left="720"/>
        <w:jc w:val="both"/>
        <w:rPr>
          <w:rFonts w:ascii="Arial" w:hAnsi="Arial" w:eastAsia="Times New Roman" w:cs="Arial"/>
          <w:sz w:val="28"/>
          <w:szCs w:val="24"/>
          <w:lang w:val="en-GB"/>
        </w:rPr>
      </w:pPr>
    </w:p>
    <w:p w:rsidRPr="00E31541" w:rsidR="00211AA8" w:rsidP="00211AA8" w:rsidRDefault="00211AA8" w14:paraId="6C3914B6" w14:textId="77777777">
      <w:pPr>
        <w:widowControl/>
        <w:autoSpaceDE/>
        <w:autoSpaceDN/>
        <w:ind w:left="720"/>
        <w:jc w:val="both"/>
        <w:rPr>
          <w:rFonts w:ascii="Arial" w:hAnsi="Arial" w:eastAsia="Times New Roman" w:cs="Arial"/>
          <w:sz w:val="28"/>
          <w:szCs w:val="24"/>
          <w:lang w:val="en-GB"/>
        </w:rPr>
      </w:pPr>
    </w:p>
    <w:p w:rsidRPr="00F92101" w:rsidR="00211AA8" w:rsidP="00211AA8" w:rsidRDefault="00211AA8" w14:paraId="64DC7197" w14:textId="77777777">
      <w:pPr>
        <w:widowControl/>
        <w:autoSpaceDE/>
        <w:autoSpaceDN/>
        <w:jc w:val="both"/>
        <w:rPr>
          <w:rFonts w:ascii="Arial" w:hAnsi="Arial" w:eastAsia="Times New Roman" w:cs="Arial"/>
          <w:b/>
          <w:sz w:val="24"/>
          <w:szCs w:val="24"/>
          <w:lang w:val="en-GB"/>
        </w:rPr>
      </w:pPr>
      <w:r w:rsidRPr="00F92101">
        <w:rPr>
          <w:rFonts w:ascii="Arial" w:hAnsi="Arial" w:eastAsia="Times New Roman" w:cs="Arial"/>
          <w:b/>
          <w:sz w:val="24"/>
          <w:szCs w:val="24"/>
          <w:lang w:val="en-GB"/>
        </w:rPr>
        <w:t>The Local Authority will:</w:t>
      </w:r>
    </w:p>
    <w:p w:rsidRPr="00E31541" w:rsidR="00211AA8" w:rsidP="00211AA8" w:rsidRDefault="00211AA8" w14:paraId="77FEA836" w14:textId="77777777">
      <w:pPr>
        <w:widowControl/>
        <w:autoSpaceDE/>
        <w:autoSpaceDN/>
        <w:jc w:val="both"/>
        <w:rPr>
          <w:rFonts w:ascii="Arial" w:hAnsi="Arial" w:eastAsia="Times New Roman" w:cs="Arial"/>
          <w:b/>
          <w:sz w:val="32"/>
          <w:szCs w:val="24"/>
          <w:lang w:val="en-GB"/>
        </w:rPr>
      </w:pPr>
    </w:p>
    <w:p w:rsidRPr="00E31541" w:rsidR="00211AA8" w:rsidP="00211AA8" w:rsidRDefault="00211AA8" w14:paraId="7F881134" w14:textId="77777777">
      <w:pPr>
        <w:widowControl/>
        <w:numPr>
          <w:ilvl w:val="0"/>
          <w:numId w:val="19"/>
        </w:numPr>
        <w:autoSpaceDE/>
        <w:autoSpaceDN/>
        <w:jc w:val="both"/>
        <w:rPr>
          <w:rFonts w:ascii="Arial" w:hAnsi="Arial" w:eastAsia="Times New Roman" w:cs="Arial"/>
          <w:szCs w:val="24"/>
          <w:lang w:val="en-GB"/>
        </w:rPr>
      </w:pPr>
      <w:r>
        <w:rPr>
          <w:rFonts w:ascii="Arial" w:hAnsi="Arial" w:eastAsia="Times New Roman" w:cs="Arial"/>
          <w:szCs w:val="24"/>
          <w:lang w:val="en-GB"/>
        </w:rPr>
        <w:t>Provide the S</w:t>
      </w:r>
      <w:r w:rsidRPr="00E31541">
        <w:rPr>
          <w:rFonts w:ascii="Arial" w:hAnsi="Arial" w:eastAsia="Times New Roman" w:cs="Arial"/>
          <w:szCs w:val="24"/>
          <w:lang w:val="en-GB"/>
        </w:rPr>
        <w:t>chool with all current advice and information concerning the pupil</w:t>
      </w:r>
    </w:p>
    <w:p w:rsidRPr="00E31541" w:rsidR="00211AA8" w:rsidP="00211AA8" w:rsidRDefault="00211AA8" w14:paraId="2209062E" w14:textId="1CCA480A">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 xml:space="preserve">Nominate </w:t>
      </w:r>
      <w:r w:rsidR="00416BE9">
        <w:rPr>
          <w:rFonts w:ascii="Arial" w:hAnsi="Arial" w:eastAsia="Times New Roman" w:cs="Arial"/>
          <w:szCs w:val="24"/>
          <w:lang w:val="en-GB"/>
        </w:rPr>
        <w:t>Castle Garden</w:t>
      </w:r>
      <w:r w:rsidRPr="00E31541">
        <w:rPr>
          <w:rFonts w:ascii="Arial" w:hAnsi="Arial" w:eastAsia="Times New Roman" w:cs="Arial"/>
          <w:szCs w:val="24"/>
          <w:lang w:val="en-GB"/>
        </w:rPr>
        <w:t xml:space="preserve"> School in Section 1 of </w:t>
      </w:r>
      <w:r w:rsidR="00416BE9">
        <w:rPr>
          <w:rFonts w:ascii="Arial" w:hAnsi="Arial" w:eastAsia="Times New Roman" w:cs="Arial"/>
          <w:szCs w:val="24"/>
          <w:lang w:val="en-GB"/>
        </w:rPr>
        <w:t>the</w:t>
      </w:r>
      <w:r w:rsidRPr="00E31541">
        <w:rPr>
          <w:rFonts w:ascii="Arial" w:hAnsi="Arial" w:eastAsia="Times New Roman" w:cs="Arial"/>
          <w:szCs w:val="24"/>
          <w:lang w:val="en-GB"/>
        </w:rPr>
        <w:t xml:space="preserve"> EHCP</w:t>
      </w:r>
    </w:p>
    <w:p w:rsidRPr="00E31541" w:rsidR="00211AA8" w:rsidP="00211AA8" w:rsidRDefault="00211AA8" w14:paraId="4F3EEA27" w14:textId="6735E963">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Agree contractual arrangements for transporting the pupi</w:t>
      </w:r>
      <w:r>
        <w:rPr>
          <w:rFonts w:ascii="Arial" w:hAnsi="Arial" w:eastAsia="Times New Roman" w:cs="Arial"/>
          <w:szCs w:val="24"/>
          <w:lang w:val="en-GB"/>
        </w:rPr>
        <w:t xml:space="preserve">l to and from </w:t>
      </w:r>
      <w:r w:rsidR="00416BE9">
        <w:rPr>
          <w:rFonts w:ascii="Arial" w:hAnsi="Arial" w:eastAsia="Times New Roman" w:cs="Arial"/>
          <w:szCs w:val="24"/>
          <w:lang w:val="en-GB"/>
        </w:rPr>
        <w:t>Castle Garden</w:t>
      </w:r>
      <w:r>
        <w:rPr>
          <w:rFonts w:ascii="Arial" w:hAnsi="Arial" w:eastAsia="Times New Roman" w:cs="Arial"/>
          <w:szCs w:val="24"/>
          <w:lang w:val="en-GB"/>
        </w:rPr>
        <w:t xml:space="preserve"> </w:t>
      </w:r>
      <w:r w:rsidRPr="00E31541">
        <w:rPr>
          <w:rFonts w:ascii="Arial" w:hAnsi="Arial" w:eastAsia="Times New Roman" w:cs="Arial"/>
          <w:szCs w:val="24"/>
          <w:lang w:val="en-GB"/>
        </w:rPr>
        <w:t>School</w:t>
      </w:r>
    </w:p>
    <w:p w:rsidRPr="00E31541" w:rsidR="00211AA8" w:rsidP="00211AA8" w:rsidRDefault="00211AA8" w14:paraId="3BA9B309" w14:textId="5C1CDBDE">
      <w:pPr>
        <w:widowControl/>
        <w:numPr>
          <w:ilvl w:val="0"/>
          <w:numId w:val="19"/>
        </w:numPr>
        <w:autoSpaceDE/>
        <w:autoSpaceDN/>
        <w:jc w:val="both"/>
        <w:rPr>
          <w:rFonts w:ascii="Arial" w:hAnsi="Arial" w:eastAsia="Times New Roman" w:cs="Arial"/>
          <w:szCs w:val="24"/>
          <w:lang w:val="en-GB"/>
        </w:rPr>
      </w:pPr>
      <w:r w:rsidRPr="00E31541">
        <w:rPr>
          <w:rFonts w:ascii="Arial" w:hAnsi="Arial" w:eastAsia="Times New Roman" w:cs="Arial"/>
          <w:szCs w:val="24"/>
          <w:lang w:val="en-GB"/>
        </w:rPr>
        <w:t>Make any arrangements for transporting the pupil to and</w:t>
      </w:r>
      <w:r>
        <w:rPr>
          <w:rFonts w:ascii="Arial" w:hAnsi="Arial" w:eastAsia="Times New Roman" w:cs="Arial"/>
          <w:szCs w:val="24"/>
          <w:lang w:val="en-GB"/>
        </w:rPr>
        <w:t xml:space="preserve"> from </w:t>
      </w:r>
      <w:r w:rsidR="00B10212">
        <w:rPr>
          <w:rFonts w:ascii="Arial" w:hAnsi="Arial" w:eastAsia="Times New Roman" w:cs="Arial"/>
          <w:szCs w:val="24"/>
          <w:lang w:val="en-GB"/>
        </w:rPr>
        <w:t>Castle Garden</w:t>
      </w:r>
      <w:r>
        <w:rPr>
          <w:rFonts w:ascii="Arial" w:hAnsi="Arial" w:eastAsia="Times New Roman" w:cs="Arial"/>
          <w:szCs w:val="24"/>
          <w:lang w:val="en-GB"/>
        </w:rPr>
        <w:t xml:space="preserve"> School</w:t>
      </w:r>
    </w:p>
    <w:p w:rsidR="00611703" w:rsidP="00611703" w:rsidRDefault="00611703" w14:paraId="78462414" w14:textId="77777777">
      <w:pPr>
        <w:tabs>
          <w:tab w:val="right" w:pos="9638"/>
        </w:tabs>
        <w:spacing w:line="360" w:lineRule="auto"/>
        <w:rPr>
          <w:b/>
          <w:color w:val="000000"/>
          <w:sz w:val="20"/>
        </w:rPr>
      </w:pPr>
    </w:p>
    <w:p w:rsidR="00611703" w:rsidP="00611703" w:rsidRDefault="00611703" w14:paraId="35E2FBDE" w14:textId="77777777">
      <w:pPr>
        <w:tabs>
          <w:tab w:val="right" w:pos="9638"/>
        </w:tabs>
        <w:spacing w:line="360" w:lineRule="auto"/>
        <w:rPr>
          <w:b/>
          <w:color w:val="000000"/>
          <w:sz w:val="20"/>
        </w:rPr>
      </w:pPr>
    </w:p>
    <w:p w:rsidR="00611703" w:rsidP="00611703" w:rsidRDefault="00611703" w14:paraId="5FE53D00" w14:textId="77777777">
      <w:pPr>
        <w:tabs>
          <w:tab w:val="right" w:pos="9638"/>
        </w:tabs>
        <w:spacing w:line="360" w:lineRule="auto"/>
        <w:rPr>
          <w:b/>
          <w:color w:val="000000"/>
          <w:sz w:val="20"/>
        </w:rPr>
      </w:pPr>
    </w:p>
    <w:p w:rsidR="00611703" w:rsidP="00611703" w:rsidRDefault="00611703" w14:paraId="78622288" w14:textId="77777777">
      <w:pPr>
        <w:tabs>
          <w:tab w:val="right" w:pos="9638"/>
        </w:tabs>
        <w:spacing w:line="360" w:lineRule="auto"/>
        <w:rPr>
          <w:b/>
          <w:color w:val="000000"/>
          <w:sz w:val="20"/>
        </w:rPr>
      </w:pPr>
    </w:p>
    <w:p w:rsidR="00611703" w:rsidP="00611703" w:rsidRDefault="00611703" w14:paraId="67D3AD12" w14:textId="77777777">
      <w:pPr>
        <w:tabs>
          <w:tab w:val="right" w:pos="9638"/>
        </w:tabs>
        <w:spacing w:line="360" w:lineRule="auto"/>
        <w:rPr>
          <w:b/>
          <w:color w:val="000000"/>
          <w:sz w:val="20"/>
        </w:rPr>
      </w:pPr>
    </w:p>
    <w:p w:rsidR="00611703" w:rsidP="00611703" w:rsidRDefault="00611703" w14:paraId="3EA37A82" w14:textId="77777777">
      <w:pPr>
        <w:tabs>
          <w:tab w:val="right" w:pos="9638"/>
        </w:tabs>
        <w:spacing w:line="360" w:lineRule="auto"/>
        <w:rPr>
          <w:b/>
          <w:color w:val="000000"/>
          <w:sz w:val="20"/>
        </w:rPr>
      </w:pPr>
    </w:p>
    <w:p w:rsidR="00611703" w:rsidP="00611703" w:rsidRDefault="00611703" w14:paraId="209FA771" w14:textId="77777777">
      <w:pPr>
        <w:tabs>
          <w:tab w:val="right" w:pos="9638"/>
        </w:tabs>
        <w:spacing w:line="360" w:lineRule="auto"/>
        <w:rPr>
          <w:b/>
          <w:color w:val="000000"/>
          <w:sz w:val="20"/>
        </w:rPr>
      </w:pPr>
    </w:p>
    <w:p w:rsidRPr="00966948" w:rsidR="00364BAC" w:rsidP="00966948" w:rsidRDefault="00364BAC" w14:paraId="27E76834" w14:textId="77777777">
      <w:pPr>
        <w:rPr>
          <w:b/>
          <w:color w:val="000000"/>
          <w:sz w:val="20"/>
        </w:rPr>
      </w:pPr>
    </w:p>
    <w:tbl>
      <w:tblPr>
        <w:tblpPr w:leftFromText="187" w:rightFromText="187" w:horzAnchor="margin" w:tblpXSpec="center" w:tblpYSpec="bottom"/>
        <w:tblW w:w="5000" w:type="pct"/>
        <w:tblLook w:val="00A0" w:firstRow="1" w:lastRow="0" w:firstColumn="1" w:lastColumn="0" w:noHBand="0" w:noVBand="0"/>
      </w:tblPr>
      <w:tblGrid>
        <w:gridCol w:w="10670"/>
      </w:tblGrid>
      <w:tr w:rsidRPr="00507B84" w:rsidR="00364BAC" w:rsidTr="00611703" w14:paraId="435157F2" w14:textId="77777777">
        <w:tc>
          <w:tcPr>
            <w:tcW w:w="5000" w:type="pct"/>
          </w:tcPr>
          <w:p w:rsidRPr="00507B84" w:rsidR="00364BAC" w:rsidP="00611703" w:rsidRDefault="00364BAC" w14:paraId="739557AC" w14:textId="77777777">
            <w:pPr>
              <w:rPr>
                <w:rFonts w:cs="Arial"/>
                <w:sz w:val="24"/>
              </w:rPr>
            </w:pPr>
          </w:p>
        </w:tc>
      </w:tr>
    </w:tbl>
    <w:p w:rsidRPr="00ED5C7F" w:rsidR="005704FD" w:rsidP="00ED5C7F" w:rsidRDefault="00BE542F" w14:paraId="22A7BF80" w14:textId="03B242BB">
      <w:pPr>
        <w:pStyle w:val="BodyText"/>
        <w:ind w:left="-620"/>
        <w:rPr>
          <w:rFonts w:ascii="Arial" w:hAnsi="Arial" w:cs="Arial"/>
          <w:sz w:val="20"/>
        </w:rPr>
      </w:pPr>
      <w:r>
        <w:rPr>
          <w:rFonts w:cs="Arial"/>
          <w:noProof/>
          <w:sz w:val="23"/>
        </w:rPr>
        <w:drawing>
          <wp:anchor distT="0" distB="0" distL="114300" distR="114300" simplePos="0" relativeHeight="251661318" behindDoc="0" locked="0" layoutInCell="1" allowOverlap="1" wp14:anchorId="31AD9E06" wp14:editId="13E3D96B">
            <wp:simplePos x="0" y="0"/>
            <wp:positionH relativeFrom="page">
              <wp:align>right</wp:align>
            </wp:positionH>
            <wp:positionV relativeFrom="page">
              <wp:align>center</wp:align>
            </wp:positionV>
            <wp:extent cx="7557770" cy="10681970"/>
            <wp:effectExtent l="0" t="0" r="5080" b="5080"/>
            <wp:wrapNone/>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p>
    <w:p w:rsidRPr="00ED5C7F" w:rsidR="005704FD" w:rsidP="00ED5C7F" w:rsidRDefault="005704FD" w14:paraId="186A4A26" w14:textId="2319E525">
      <w:pPr>
        <w:pStyle w:val="BodyText"/>
        <w:rPr>
          <w:rFonts w:ascii="Arial" w:hAnsi="Arial" w:cs="Arial"/>
          <w:sz w:val="20"/>
        </w:rPr>
      </w:pPr>
    </w:p>
    <w:p w:rsidRPr="00ED5C7F" w:rsidR="005704FD" w:rsidP="00ED5C7F" w:rsidRDefault="005704FD" w14:paraId="40AB5392" w14:textId="2E480723">
      <w:pPr>
        <w:pStyle w:val="BodyText"/>
        <w:rPr>
          <w:rFonts w:ascii="Arial" w:hAnsi="Arial" w:cs="Arial"/>
          <w:sz w:val="20"/>
        </w:rPr>
      </w:pPr>
    </w:p>
    <w:p w:rsidRPr="00ED5C7F" w:rsidR="005704FD" w:rsidP="00ED5C7F" w:rsidRDefault="005704FD" w14:paraId="07B1D19F" w14:textId="77777777">
      <w:pPr>
        <w:pStyle w:val="BodyText"/>
        <w:rPr>
          <w:rFonts w:ascii="Arial" w:hAnsi="Arial" w:cs="Arial"/>
          <w:sz w:val="20"/>
        </w:rPr>
      </w:pPr>
    </w:p>
    <w:p w:rsidRPr="00ED5C7F" w:rsidR="005704FD" w:rsidP="00ED5C7F" w:rsidRDefault="005704FD" w14:paraId="4BC38279" w14:textId="77777777">
      <w:pPr>
        <w:pStyle w:val="BodyText"/>
        <w:rPr>
          <w:rFonts w:ascii="Arial" w:hAnsi="Arial" w:cs="Arial"/>
          <w:sz w:val="20"/>
        </w:rPr>
      </w:pPr>
    </w:p>
    <w:p w:rsidRPr="00ED5C7F" w:rsidR="005704FD" w:rsidP="00ED5C7F" w:rsidRDefault="005704FD" w14:paraId="26714143" w14:textId="38E56016">
      <w:pPr>
        <w:pStyle w:val="BodyText"/>
        <w:rPr>
          <w:rFonts w:ascii="Arial" w:hAnsi="Arial" w:cs="Arial"/>
          <w:sz w:val="20"/>
        </w:rPr>
      </w:pPr>
    </w:p>
    <w:p w:rsidRPr="00ED5C7F" w:rsidR="005704FD" w:rsidP="00ED5C7F" w:rsidRDefault="005704FD" w14:paraId="61E170FE" w14:textId="44350AAB">
      <w:pPr>
        <w:pStyle w:val="BodyText"/>
        <w:rPr>
          <w:rFonts w:ascii="Arial" w:hAnsi="Arial" w:cs="Arial"/>
          <w:sz w:val="20"/>
        </w:rPr>
      </w:pPr>
    </w:p>
    <w:p w:rsidRPr="00ED5C7F" w:rsidR="005704FD" w:rsidP="00ED5C7F" w:rsidRDefault="005704FD" w14:paraId="20B8AF52" w14:textId="295EF4C3">
      <w:pPr>
        <w:pStyle w:val="BodyText"/>
        <w:rPr>
          <w:rFonts w:ascii="Arial" w:hAnsi="Arial" w:cs="Arial"/>
          <w:sz w:val="20"/>
        </w:rPr>
      </w:pPr>
    </w:p>
    <w:p w:rsidRPr="00ED5C7F" w:rsidR="005704FD" w:rsidP="00ED5C7F" w:rsidRDefault="005704FD" w14:paraId="682A979B" w14:textId="18C6A6F5">
      <w:pPr>
        <w:pStyle w:val="BodyText"/>
        <w:rPr>
          <w:rFonts w:ascii="Arial" w:hAnsi="Arial" w:cs="Arial"/>
          <w:sz w:val="20"/>
        </w:rPr>
      </w:pPr>
    </w:p>
    <w:p w:rsidRPr="00ED5C7F" w:rsidR="005704FD" w:rsidP="00ED5C7F" w:rsidRDefault="005704FD" w14:paraId="450705B3" w14:textId="77777777">
      <w:pPr>
        <w:pStyle w:val="BodyText"/>
        <w:rPr>
          <w:rFonts w:ascii="Arial" w:hAnsi="Arial" w:cs="Arial"/>
          <w:sz w:val="20"/>
        </w:rPr>
      </w:pPr>
    </w:p>
    <w:p w:rsidRPr="00ED5C7F" w:rsidR="005704FD" w:rsidP="00ED5C7F" w:rsidRDefault="005704FD" w14:paraId="39728F8D" w14:textId="77777777">
      <w:pPr>
        <w:pStyle w:val="BodyText"/>
        <w:rPr>
          <w:rFonts w:ascii="Arial" w:hAnsi="Arial" w:cs="Arial"/>
          <w:sz w:val="20"/>
        </w:rPr>
      </w:pPr>
    </w:p>
    <w:p w:rsidRPr="00ED5C7F" w:rsidR="005704FD" w:rsidP="00ED5C7F" w:rsidRDefault="005704FD" w14:paraId="7AF9E0CC" w14:textId="77777777">
      <w:pPr>
        <w:pStyle w:val="BodyText"/>
        <w:rPr>
          <w:rFonts w:ascii="Arial" w:hAnsi="Arial" w:cs="Arial"/>
          <w:sz w:val="20"/>
        </w:rPr>
      </w:pPr>
    </w:p>
    <w:p w:rsidRPr="00ED5C7F" w:rsidR="005704FD" w:rsidP="00ED5C7F" w:rsidRDefault="005704FD" w14:paraId="5F31E460" w14:textId="5C68A617">
      <w:pPr>
        <w:pStyle w:val="BodyText"/>
        <w:rPr>
          <w:rFonts w:ascii="Arial" w:hAnsi="Arial" w:cs="Arial"/>
          <w:sz w:val="20"/>
        </w:rPr>
      </w:pPr>
    </w:p>
    <w:p w:rsidRPr="00ED5C7F" w:rsidR="005704FD" w:rsidP="00ED5C7F" w:rsidRDefault="005704FD" w14:paraId="181310DE" w14:textId="77777777">
      <w:pPr>
        <w:pStyle w:val="BodyText"/>
        <w:rPr>
          <w:rFonts w:ascii="Arial" w:hAnsi="Arial" w:cs="Arial"/>
          <w:sz w:val="20"/>
        </w:rPr>
      </w:pPr>
    </w:p>
    <w:p w:rsidRPr="00ED5C7F" w:rsidR="005704FD" w:rsidP="00ED5C7F" w:rsidRDefault="005704FD" w14:paraId="2E7ACDE5" w14:textId="77777777">
      <w:pPr>
        <w:pStyle w:val="BodyText"/>
        <w:rPr>
          <w:rFonts w:ascii="Arial" w:hAnsi="Arial" w:cs="Arial"/>
          <w:sz w:val="20"/>
        </w:rPr>
      </w:pPr>
    </w:p>
    <w:p w:rsidRPr="00ED5C7F" w:rsidR="005704FD" w:rsidP="00ED5C7F" w:rsidRDefault="005704FD" w14:paraId="38399B57" w14:textId="77777777">
      <w:pPr>
        <w:pStyle w:val="BodyText"/>
        <w:rPr>
          <w:rFonts w:ascii="Arial" w:hAnsi="Arial" w:cs="Arial"/>
          <w:sz w:val="20"/>
        </w:rPr>
      </w:pPr>
    </w:p>
    <w:p w:rsidRPr="00ED5C7F" w:rsidR="005704FD" w:rsidP="00ED5C7F" w:rsidRDefault="005704FD" w14:paraId="15092795" w14:textId="77777777">
      <w:pPr>
        <w:pStyle w:val="BodyText"/>
        <w:rPr>
          <w:rFonts w:ascii="Arial" w:hAnsi="Arial" w:cs="Arial"/>
          <w:sz w:val="20"/>
        </w:rPr>
      </w:pPr>
    </w:p>
    <w:p w:rsidRPr="00ED5C7F" w:rsidR="005704FD" w:rsidP="00ED5C7F" w:rsidRDefault="005704FD" w14:paraId="1B4043D7" w14:textId="77777777">
      <w:pPr>
        <w:pStyle w:val="BodyText"/>
        <w:rPr>
          <w:rFonts w:ascii="Arial" w:hAnsi="Arial" w:cs="Arial"/>
          <w:sz w:val="20"/>
        </w:rPr>
      </w:pPr>
    </w:p>
    <w:p w:rsidRPr="00ED5C7F" w:rsidR="005704FD" w:rsidP="00ED5C7F" w:rsidRDefault="005704FD" w14:paraId="0B77583D" w14:textId="77777777">
      <w:pPr>
        <w:pStyle w:val="BodyText"/>
        <w:rPr>
          <w:rFonts w:ascii="Arial" w:hAnsi="Arial" w:cs="Arial"/>
          <w:sz w:val="20"/>
        </w:rPr>
      </w:pPr>
    </w:p>
    <w:p w:rsidRPr="00ED5C7F" w:rsidR="005704FD" w:rsidP="00ED5C7F" w:rsidRDefault="005704FD" w14:paraId="7C80DA6C" w14:textId="77777777">
      <w:pPr>
        <w:pStyle w:val="BodyText"/>
        <w:rPr>
          <w:rFonts w:ascii="Arial" w:hAnsi="Arial" w:cs="Arial"/>
          <w:sz w:val="20"/>
        </w:rPr>
      </w:pPr>
    </w:p>
    <w:p w:rsidRPr="00ED5C7F" w:rsidR="005704FD" w:rsidP="00ED5C7F" w:rsidRDefault="005704FD" w14:paraId="76485F43" w14:textId="77777777">
      <w:pPr>
        <w:pStyle w:val="BodyText"/>
        <w:rPr>
          <w:rFonts w:ascii="Arial" w:hAnsi="Arial" w:cs="Arial"/>
          <w:sz w:val="20"/>
        </w:rPr>
      </w:pPr>
    </w:p>
    <w:p w:rsidRPr="00ED5C7F" w:rsidR="005704FD" w:rsidP="00ED5C7F" w:rsidRDefault="005704FD" w14:paraId="517B7B42" w14:textId="77777777">
      <w:pPr>
        <w:pStyle w:val="BodyText"/>
        <w:rPr>
          <w:rFonts w:ascii="Arial" w:hAnsi="Arial" w:cs="Arial"/>
          <w:sz w:val="20"/>
        </w:rPr>
      </w:pPr>
    </w:p>
    <w:p w:rsidRPr="00ED5C7F" w:rsidR="005704FD" w:rsidP="00ED5C7F" w:rsidRDefault="005704FD" w14:paraId="09347ECD" w14:textId="320BA47E">
      <w:pPr>
        <w:pStyle w:val="BodyText"/>
        <w:rPr>
          <w:rFonts w:ascii="Arial" w:hAnsi="Arial" w:cs="Arial"/>
          <w:sz w:val="20"/>
        </w:rPr>
      </w:pPr>
    </w:p>
    <w:p w:rsidRPr="00ED5C7F" w:rsidR="005704FD" w:rsidP="00ED5C7F" w:rsidRDefault="005704FD" w14:paraId="3DF1408F" w14:textId="77777777">
      <w:pPr>
        <w:pStyle w:val="BodyText"/>
        <w:rPr>
          <w:rFonts w:ascii="Arial" w:hAnsi="Arial" w:cs="Arial"/>
          <w:sz w:val="20"/>
        </w:rPr>
      </w:pPr>
    </w:p>
    <w:p w:rsidRPr="00ED5C7F" w:rsidR="005704FD" w:rsidP="00ED5C7F" w:rsidRDefault="005704FD" w14:paraId="6B468FBA" w14:textId="3154D084">
      <w:pPr>
        <w:pStyle w:val="BodyText"/>
        <w:rPr>
          <w:rFonts w:ascii="Arial" w:hAnsi="Arial" w:cs="Arial"/>
          <w:sz w:val="20"/>
        </w:rPr>
      </w:pPr>
    </w:p>
    <w:p w:rsidRPr="00ED5C7F" w:rsidR="005704FD" w:rsidP="00ED5C7F" w:rsidRDefault="005704FD" w14:paraId="0D04D459" w14:textId="59E2702C">
      <w:pPr>
        <w:pStyle w:val="BodyText"/>
        <w:rPr>
          <w:rFonts w:ascii="Arial" w:hAnsi="Arial" w:cs="Arial"/>
          <w:sz w:val="20"/>
        </w:rPr>
      </w:pPr>
    </w:p>
    <w:p w:rsidRPr="00ED5C7F" w:rsidR="005704FD" w:rsidP="00ED5C7F" w:rsidRDefault="005704FD" w14:paraId="0D5324E4" w14:textId="02AAA9BA">
      <w:pPr>
        <w:pStyle w:val="BodyText"/>
        <w:rPr>
          <w:rFonts w:ascii="Arial" w:hAnsi="Arial" w:cs="Arial"/>
          <w:sz w:val="20"/>
        </w:rPr>
      </w:pPr>
    </w:p>
    <w:p w:rsidRPr="00ED5C7F" w:rsidR="005704FD" w:rsidP="00ED5C7F" w:rsidRDefault="005704FD" w14:paraId="49BAE80A" w14:textId="08FF3694">
      <w:pPr>
        <w:pStyle w:val="BodyText"/>
        <w:rPr>
          <w:rFonts w:ascii="Arial" w:hAnsi="Arial" w:cs="Arial"/>
          <w:sz w:val="20"/>
        </w:rPr>
      </w:pPr>
    </w:p>
    <w:p w:rsidRPr="00ED5C7F" w:rsidR="005704FD" w:rsidP="00ED5C7F" w:rsidRDefault="005704FD" w14:paraId="22649DBA" w14:textId="77777777">
      <w:pPr>
        <w:pStyle w:val="BodyText"/>
        <w:rPr>
          <w:rFonts w:ascii="Arial" w:hAnsi="Arial" w:cs="Arial"/>
          <w:sz w:val="20"/>
        </w:rPr>
      </w:pPr>
    </w:p>
    <w:p w:rsidRPr="00ED5C7F" w:rsidR="005704FD" w:rsidP="00ED5C7F" w:rsidRDefault="005704FD" w14:paraId="0903B719" w14:textId="77777777">
      <w:pPr>
        <w:pStyle w:val="BodyText"/>
        <w:rPr>
          <w:rFonts w:ascii="Arial" w:hAnsi="Arial" w:cs="Arial"/>
          <w:sz w:val="20"/>
        </w:rPr>
      </w:pPr>
    </w:p>
    <w:p w:rsidRPr="00ED5C7F" w:rsidR="005704FD" w:rsidP="00ED5C7F" w:rsidRDefault="005704FD" w14:paraId="6E93FB58" w14:textId="596889C3">
      <w:pPr>
        <w:pStyle w:val="BodyText"/>
        <w:rPr>
          <w:rFonts w:ascii="Arial" w:hAnsi="Arial" w:cs="Arial"/>
          <w:sz w:val="20"/>
        </w:rPr>
      </w:pPr>
    </w:p>
    <w:p w:rsidRPr="00ED5C7F" w:rsidR="005704FD" w:rsidP="00ED5C7F" w:rsidRDefault="005704FD" w14:paraId="3E1E40D3" w14:textId="77777777">
      <w:pPr>
        <w:pStyle w:val="BodyText"/>
        <w:rPr>
          <w:rFonts w:ascii="Arial" w:hAnsi="Arial" w:cs="Arial"/>
          <w:sz w:val="20"/>
        </w:rPr>
      </w:pPr>
    </w:p>
    <w:p w:rsidRPr="00ED5C7F" w:rsidR="005704FD" w:rsidP="00ED5C7F" w:rsidRDefault="005704FD" w14:paraId="29A9C12F" w14:textId="77777777">
      <w:pPr>
        <w:pStyle w:val="BodyText"/>
        <w:rPr>
          <w:rFonts w:ascii="Arial" w:hAnsi="Arial" w:cs="Arial"/>
          <w:sz w:val="20"/>
        </w:rPr>
      </w:pPr>
    </w:p>
    <w:p w:rsidRPr="00ED5C7F" w:rsidR="005704FD" w:rsidP="00ED5C7F" w:rsidRDefault="005704FD" w14:paraId="7064FC71" w14:textId="77777777">
      <w:pPr>
        <w:pStyle w:val="BodyText"/>
        <w:rPr>
          <w:rFonts w:ascii="Arial" w:hAnsi="Arial" w:cs="Arial"/>
          <w:sz w:val="20"/>
        </w:rPr>
      </w:pPr>
    </w:p>
    <w:p w:rsidRPr="00ED5C7F" w:rsidR="005704FD" w:rsidP="00ED5C7F" w:rsidRDefault="005704FD" w14:paraId="6D35691E" w14:textId="77777777">
      <w:pPr>
        <w:pStyle w:val="BodyText"/>
        <w:rPr>
          <w:rFonts w:ascii="Arial" w:hAnsi="Arial" w:cs="Arial"/>
          <w:sz w:val="20"/>
        </w:rPr>
      </w:pPr>
    </w:p>
    <w:p w:rsidRPr="00ED5C7F" w:rsidR="005704FD" w:rsidP="00ED5C7F" w:rsidRDefault="005704FD" w14:paraId="350E9DA8" w14:textId="77777777">
      <w:pPr>
        <w:pStyle w:val="BodyText"/>
        <w:rPr>
          <w:rFonts w:ascii="Arial" w:hAnsi="Arial" w:cs="Arial"/>
          <w:sz w:val="20"/>
        </w:rPr>
      </w:pPr>
    </w:p>
    <w:p w:rsidRPr="00ED5C7F" w:rsidR="005704FD" w:rsidP="00ED5C7F" w:rsidRDefault="005704FD" w14:paraId="0CC31651" w14:textId="1AB73DC4">
      <w:pPr>
        <w:pStyle w:val="BodyText"/>
        <w:rPr>
          <w:rFonts w:ascii="Arial" w:hAnsi="Arial" w:cs="Arial"/>
          <w:sz w:val="20"/>
        </w:rPr>
      </w:pPr>
    </w:p>
    <w:p w:rsidRPr="00ED5C7F" w:rsidR="005704FD" w:rsidP="00ED5C7F" w:rsidRDefault="005704FD" w14:paraId="333BE490" w14:textId="0E49E0D2">
      <w:pPr>
        <w:pStyle w:val="BodyText"/>
        <w:rPr>
          <w:rFonts w:ascii="Arial" w:hAnsi="Arial" w:cs="Arial"/>
          <w:sz w:val="20"/>
        </w:rPr>
      </w:pPr>
    </w:p>
    <w:p w:rsidRPr="00ED5C7F" w:rsidR="005704FD" w:rsidP="00ED5C7F" w:rsidRDefault="005704FD" w14:paraId="1BBC3890" w14:textId="21AA48D2">
      <w:pPr>
        <w:pStyle w:val="BodyText"/>
        <w:spacing w:before="1"/>
        <w:rPr>
          <w:rFonts w:ascii="Arial" w:hAnsi="Arial" w:cs="Arial"/>
          <w:sz w:val="25"/>
        </w:rPr>
      </w:pPr>
    </w:p>
    <w:p w:rsidRPr="00ED5C7F" w:rsidR="001D7E0D" w:rsidP="00ED5C7F" w:rsidRDefault="001D7E0D" w14:paraId="1ED2B465" w14:textId="7CE94739">
      <w:pPr>
        <w:pStyle w:val="BodyText"/>
        <w:spacing w:before="1"/>
        <w:rPr>
          <w:rFonts w:ascii="Arial" w:hAnsi="Arial" w:cs="Arial"/>
          <w:sz w:val="25"/>
        </w:rPr>
      </w:pPr>
    </w:p>
    <w:p w:rsidRPr="00ED5C7F" w:rsidR="001D7E0D" w:rsidP="00ED5C7F" w:rsidRDefault="001D7E0D" w14:paraId="145F567E" w14:textId="4B4E57EF">
      <w:pPr>
        <w:pStyle w:val="BodyText"/>
        <w:spacing w:before="1"/>
        <w:rPr>
          <w:rFonts w:ascii="Arial" w:hAnsi="Arial" w:cs="Arial"/>
          <w:sz w:val="25"/>
        </w:rPr>
      </w:pPr>
    </w:p>
    <w:p w:rsidRPr="00ED5C7F" w:rsidR="001D7E0D" w:rsidP="00ED5C7F" w:rsidRDefault="001D7E0D" w14:paraId="2885E469" w14:textId="62FF2E94">
      <w:pPr>
        <w:pStyle w:val="BodyText"/>
        <w:spacing w:before="1"/>
        <w:rPr>
          <w:rFonts w:ascii="Arial" w:hAnsi="Arial" w:cs="Arial"/>
          <w:sz w:val="25"/>
        </w:rPr>
      </w:pPr>
    </w:p>
    <w:p w:rsidRPr="00ED5C7F" w:rsidR="001D7E0D" w:rsidP="00ED5C7F" w:rsidRDefault="001D7E0D" w14:paraId="3398524F" w14:textId="69259421">
      <w:pPr>
        <w:pStyle w:val="BodyText"/>
        <w:spacing w:before="1"/>
        <w:rPr>
          <w:rFonts w:ascii="Arial" w:hAnsi="Arial" w:cs="Arial"/>
          <w:sz w:val="25"/>
        </w:rPr>
      </w:pPr>
    </w:p>
    <w:p w:rsidRPr="00ED5C7F" w:rsidR="001D7E0D" w:rsidP="00ED5C7F" w:rsidRDefault="001D7E0D" w14:paraId="759A6315" w14:textId="77777777">
      <w:pPr>
        <w:pStyle w:val="BodyText"/>
        <w:spacing w:before="1"/>
        <w:rPr>
          <w:rFonts w:ascii="Arial" w:hAnsi="Arial" w:cs="Arial"/>
          <w:sz w:val="25"/>
        </w:rPr>
      </w:pPr>
    </w:p>
    <w:p w:rsidRPr="00ED5C7F" w:rsidR="005704FD" w:rsidP="00BE542F" w:rsidRDefault="002049F5" w14:paraId="0CA8A6B5" w14:textId="1FA9C8A4">
      <w:pPr>
        <w:spacing w:before="100" w:line="285" w:lineRule="auto"/>
        <w:ind w:left="2953" w:right="2939"/>
        <w:jc w:val="center"/>
        <w:rPr>
          <w:rFonts w:ascii="Arial" w:hAnsi="Arial" w:cs="Arial"/>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proofErr w:type="gramStart"/>
      <w:r w:rsidRPr="00ED5C7F">
        <w:rPr>
          <w:rFonts w:ascii="WORK SANS BOLD ROMAN" w:hAnsi="WORK SANS BOLD ROMAN" w:cs="Arial"/>
          <w:b/>
          <w:bCs/>
          <w:color w:val="FFFFFF"/>
          <w:sz w:val="20"/>
        </w:rPr>
        <w:t>Family,</w:t>
      </w:r>
      <w:proofErr w:type="gramEnd"/>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 xml:space="preserve">young people and adults </w:t>
      </w:r>
    </w:p>
    <w:p w:rsidRPr="00AA64A7" w:rsidR="005704FD" w:rsidP="00AA64A7" w:rsidRDefault="005704FD" w14:paraId="3D101A1D" w14:textId="77777777">
      <w:pPr>
        <w:tabs>
          <w:tab w:val="left" w:pos="1665"/>
        </w:tabs>
        <w:rPr>
          <w:rFonts w:ascii="Arial" w:hAnsi="Arial" w:cs="Arial"/>
          <w:sz w:val="23"/>
        </w:rPr>
      </w:pPr>
    </w:p>
    <w:sectPr w:rsidRPr="00AA64A7" w:rsidR="005704FD" w:rsidSect="001D7E0D">
      <w:headerReference w:type="even" r:id="rId15"/>
      <w:headerReference w:type="default" r:id="rId16"/>
      <w:footerReference w:type="even" r:id="rId17"/>
      <w:footerReference w:type="default" r:id="rId18"/>
      <w:headerReference w:type="first" r:id="rId19"/>
      <w:footerReference w:type="first" r:id="rId20"/>
      <w:pgSz w:w="11910" w:h="16840" w:orient="portrait"/>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584C" w:rsidP="003C6362" w:rsidRDefault="00CF584C" w14:paraId="1CB2ED98" w14:textId="77777777">
      <w:r>
        <w:separator/>
      </w:r>
    </w:p>
  </w:endnote>
  <w:endnote w:type="continuationSeparator" w:id="0">
    <w:p w:rsidR="00CF584C" w:rsidP="003C6362" w:rsidRDefault="00CF584C" w14:paraId="322B47DA" w14:textId="77777777">
      <w:r>
        <w:continuationSeparator/>
      </w:r>
    </w:p>
  </w:endnote>
  <w:endnote w:type="continuationNotice" w:id="1">
    <w:p w:rsidR="00CF584C" w:rsidRDefault="00CF584C" w14:paraId="09D59C5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rope">
    <w:altName w:val="Calibri"/>
    <w:charset w:val="00"/>
    <w:family w:val="auto"/>
    <w:pitch w:val="variable"/>
    <w:sig w:usb0="A00002BF" w:usb1="5000206B" w:usb2="00000000" w:usb3="00000000" w:csb0="0000019F" w:csb1="00000000"/>
  </w:font>
  <w:font w:name="WORK SANS BOLD ROMAN">
    <w:altName w:val="Times New Roman"/>
    <w:charset w:val="4D"/>
    <w:family w:val="auto"/>
    <w:pitch w:val="variable"/>
    <w:sig w:usb0="00000001"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1703" w:rsidRDefault="00611703" w14:paraId="0C32F0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12A09" w:rsidR="00AA64A7" w:rsidP="00AA64A7" w:rsidRDefault="00AA64A7" w14:paraId="1D7E891B" w14:textId="1AD9B2FC">
    <w:pPr>
      <w:pStyle w:val="Footer"/>
      <w:tabs>
        <w:tab w:val="clear" w:pos="4513"/>
        <w:tab w:val="center" w:pos="4820"/>
      </w:tabs>
      <w:spacing w:line="360" w:lineRule="auto"/>
      <w:rPr>
        <w:rFonts w:ascii="Tahoma" w:hAnsi="Tahoma" w:cs="Tahoma"/>
        <w:color w:val="767171"/>
        <w:sz w:val="18"/>
        <w:szCs w:val="18"/>
      </w:rPr>
    </w:pPr>
    <w:r w:rsidRPr="00512A09">
      <w:rPr>
        <w:rFonts w:ascii="Tahoma" w:hAnsi="Tahoma" w:cs="Tahoma"/>
        <w:color w:val="767171"/>
        <w:sz w:val="18"/>
        <w:szCs w:val="18"/>
      </w:rPr>
      <w:t xml:space="preserve">Policy Owner: </w:t>
    </w:r>
    <w:r w:rsidR="007D58B2">
      <w:rPr>
        <w:rFonts w:ascii="Tahoma" w:hAnsi="Tahoma" w:cs="Tahoma"/>
        <w:color w:val="767171"/>
        <w:sz w:val="18"/>
        <w:szCs w:val="18"/>
      </w:rPr>
      <w:t>Castle Garden</w:t>
    </w:r>
    <w:r>
      <w:rPr>
        <w:rFonts w:ascii="Tahoma" w:hAnsi="Tahoma" w:cs="Tahoma"/>
        <w:color w:val="767171"/>
        <w:sz w:val="18"/>
        <w:szCs w:val="18"/>
      </w:rPr>
      <w:t xml:space="preserve"> School </w:t>
    </w:r>
    <w:r>
      <w:rPr>
        <w:rFonts w:ascii="Tahoma" w:hAnsi="Tahoma" w:cs="Tahoma"/>
        <w:color w:val="767171"/>
        <w:sz w:val="18"/>
        <w:szCs w:val="18"/>
      </w:rPr>
      <w:tab/>
    </w:r>
    <w:r w:rsidRPr="00512A09">
      <w:rPr>
        <w:rFonts w:ascii="Tahoma" w:hAnsi="Tahoma" w:cs="Tahoma"/>
        <w:color w:val="767171"/>
        <w:sz w:val="18"/>
        <w:szCs w:val="18"/>
      </w:rPr>
      <w:t xml:space="preserve"> </w:t>
    </w:r>
    <w:r w:rsidRPr="00512A09">
      <w:rPr>
        <w:rFonts w:ascii="Tahoma" w:hAnsi="Tahoma" w:cs="Tahoma"/>
        <w:color w:val="767171"/>
        <w:sz w:val="18"/>
        <w:szCs w:val="18"/>
      </w:rPr>
      <w:tab/>
    </w:r>
    <w:r w:rsidRPr="00512A09">
      <w:rPr>
        <w:rFonts w:ascii="Tahoma" w:hAnsi="Tahoma" w:cs="Tahoma"/>
        <w:color w:val="767171"/>
        <w:sz w:val="18"/>
        <w:szCs w:val="18"/>
      </w:rPr>
      <w:t xml:space="preserve">        </w:t>
    </w:r>
    <w:r>
      <w:rPr>
        <w:rFonts w:ascii="Tahoma" w:hAnsi="Tahoma" w:cs="Tahoma"/>
        <w:color w:val="767171"/>
        <w:sz w:val="18"/>
        <w:szCs w:val="18"/>
      </w:rPr>
      <w:t xml:space="preserve">     </w:t>
    </w:r>
    <w:r w:rsidR="007D58B2">
      <w:rPr>
        <w:rFonts w:ascii="Tahoma" w:hAnsi="Tahoma" w:cs="Tahoma"/>
        <w:color w:val="767171"/>
        <w:sz w:val="18"/>
        <w:szCs w:val="18"/>
      </w:rPr>
      <w:t xml:space="preserve">                                            </w:t>
    </w:r>
    <w:r w:rsidRPr="00512A09">
      <w:rPr>
        <w:rFonts w:ascii="Tahoma" w:hAnsi="Tahoma" w:cs="Tahoma"/>
        <w:color w:val="767171"/>
        <w:sz w:val="18"/>
        <w:szCs w:val="18"/>
      </w:rPr>
      <w:t xml:space="preserve">Latest Review Date: </w:t>
    </w:r>
    <w:r w:rsidR="007D58B2">
      <w:rPr>
        <w:rFonts w:ascii="Tahoma" w:hAnsi="Tahoma" w:cs="Tahoma"/>
        <w:color w:val="767171"/>
        <w:sz w:val="18"/>
        <w:szCs w:val="18"/>
      </w:rPr>
      <w:t>Ju</w:t>
    </w:r>
    <w:r w:rsidR="001423E8">
      <w:rPr>
        <w:rFonts w:ascii="Tahoma" w:hAnsi="Tahoma" w:cs="Tahoma"/>
        <w:color w:val="767171"/>
        <w:sz w:val="18"/>
        <w:szCs w:val="18"/>
      </w:rPr>
      <w:t>ne</w:t>
    </w:r>
    <w:r w:rsidR="00966948">
      <w:rPr>
        <w:rFonts w:ascii="Tahoma" w:hAnsi="Tahoma" w:cs="Tahoma"/>
        <w:color w:val="767171"/>
        <w:sz w:val="18"/>
        <w:szCs w:val="18"/>
      </w:rPr>
      <w:t xml:space="preserve"> 202</w:t>
    </w:r>
    <w:r w:rsidR="001423E8">
      <w:rPr>
        <w:rFonts w:ascii="Tahoma" w:hAnsi="Tahoma" w:cs="Tahoma"/>
        <w:color w:val="767171"/>
        <w:sz w:val="18"/>
        <w:szCs w:val="18"/>
      </w:rPr>
      <w:t>4</w:t>
    </w:r>
  </w:p>
  <w:p w:rsidRPr="004A0EA2" w:rsidR="00611703" w:rsidP="007D58B2" w:rsidRDefault="00AA64A7" w14:paraId="1A5E85DC" w14:textId="0EDF6FAE">
    <w:pPr>
      <w:pStyle w:val="Footer"/>
    </w:pPr>
    <w:r w:rsidRPr="00512A09">
      <w:rPr>
        <w:rFonts w:ascii="Tahoma" w:hAnsi="Tahoma" w:cs="Tahoma"/>
        <w:color w:val="767171"/>
        <w:sz w:val="18"/>
        <w:szCs w:val="18"/>
      </w:rPr>
      <w:t xml:space="preserve">Policy:           </w:t>
    </w:r>
    <w:r w:rsidR="00211AA8">
      <w:rPr>
        <w:rFonts w:ascii="Tahoma" w:hAnsi="Tahoma" w:cs="Tahoma"/>
        <w:color w:val="767171"/>
        <w:sz w:val="18"/>
        <w:szCs w:val="18"/>
      </w:rPr>
      <w:t xml:space="preserve">Admissions </w:t>
    </w:r>
    <w:r>
      <w:rPr>
        <w:rFonts w:ascii="Tahoma" w:hAnsi="Tahoma" w:cs="Tahoma"/>
        <w:color w:val="767171"/>
        <w:sz w:val="18"/>
        <w:szCs w:val="18"/>
      </w:rPr>
      <w:t>Policy</w:t>
    </w:r>
    <w:r w:rsidRPr="00512A09">
      <w:rPr>
        <w:rFonts w:ascii="Tahoma" w:hAnsi="Tahoma" w:cs="Tahoma"/>
        <w:color w:val="767171"/>
        <w:sz w:val="18"/>
        <w:szCs w:val="18"/>
      </w:rPr>
      <w:tab/>
    </w:r>
    <w:r w:rsidRPr="00512A09">
      <w:rPr>
        <w:rFonts w:ascii="Tahoma" w:hAnsi="Tahoma" w:cs="Tahoma"/>
        <w:color w:val="767171"/>
        <w:sz w:val="18"/>
        <w:szCs w:val="18"/>
      </w:rPr>
      <w:t xml:space="preserve">             </w:t>
    </w:r>
    <w:r>
      <w:rPr>
        <w:rFonts w:ascii="Tahoma" w:hAnsi="Tahoma" w:cs="Tahoma"/>
        <w:color w:val="767171"/>
        <w:sz w:val="18"/>
        <w:szCs w:val="18"/>
      </w:rPr>
      <w:t xml:space="preserve">    </w:t>
    </w:r>
    <w:r w:rsidR="0084307F">
      <w:rPr>
        <w:rFonts w:ascii="Tahoma" w:hAnsi="Tahoma" w:cs="Tahoma"/>
        <w:color w:val="767171"/>
        <w:sz w:val="18"/>
        <w:szCs w:val="18"/>
      </w:rPr>
      <w:t xml:space="preserve">                                               </w:t>
    </w:r>
    <w:r w:rsidR="00D0065F">
      <w:rPr>
        <w:rFonts w:ascii="Tahoma" w:hAnsi="Tahoma" w:cs="Tahoma"/>
        <w:color w:val="767171"/>
        <w:sz w:val="18"/>
        <w:szCs w:val="18"/>
      </w:rPr>
      <w:t xml:space="preserve">                                   </w:t>
    </w:r>
    <w:r w:rsidRPr="00512A09">
      <w:rPr>
        <w:rFonts w:ascii="Tahoma" w:hAnsi="Tahoma" w:cs="Tahoma"/>
        <w:color w:val="767171"/>
        <w:sz w:val="18"/>
        <w:szCs w:val="18"/>
      </w:rPr>
      <w:t xml:space="preserve">Next Review Date:   </w:t>
    </w:r>
    <w:r w:rsidR="007D58B2">
      <w:rPr>
        <w:rFonts w:ascii="Tahoma" w:hAnsi="Tahoma" w:cs="Tahoma"/>
        <w:color w:val="767171"/>
        <w:sz w:val="18"/>
        <w:szCs w:val="18"/>
      </w:rPr>
      <w:t>Ju</w:t>
    </w:r>
    <w:r w:rsidR="001423E8">
      <w:rPr>
        <w:rFonts w:ascii="Tahoma" w:hAnsi="Tahoma" w:cs="Tahoma"/>
        <w:color w:val="767171"/>
        <w:sz w:val="18"/>
        <w:szCs w:val="18"/>
      </w:rPr>
      <w:t>ne</w:t>
    </w:r>
    <w:r w:rsidR="00966948">
      <w:rPr>
        <w:rFonts w:ascii="Tahoma" w:hAnsi="Tahoma" w:cs="Tahoma"/>
        <w:color w:val="767171"/>
        <w:sz w:val="18"/>
        <w:szCs w:val="18"/>
      </w:rPr>
      <w:t xml:space="preserve"> 202</w:t>
    </w:r>
    <w:r w:rsidR="001423E8">
      <w:rPr>
        <w:rFonts w:ascii="Tahoma" w:hAnsi="Tahoma" w:cs="Tahoma"/>
        <w:color w:val="767171"/>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1703" w:rsidRDefault="00611703" w14:paraId="3F8958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584C" w:rsidP="003C6362" w:rsidRDefault="00CF584C" w14:paraId="369D12F2" w14:textId="77777777">
      <w:r>
        <w:separator/>
      </w:r>
    </w:p>
  </w:footnote>
  <w:footnote w:type="continuationSeparator" w:id="0">
    <w:p w:rsidR="00CF584C" w:rsidP="003C6362" w:rsidRDefault="00CF584C" w14:paraId="0A5FBAA3" w14:textId="77777777">
      <w:r>
        <w:continuationSeparator/>
      </w:r>
    </w:p>
  </w:footnote>
  <w:footnote w:type="continuationNotice" w:id="1">
    <w:p w:rsidR="00CF584C" w:rsidRDefault="00CF584C" w14:paraId="10CB0E6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1703" w:rsidRDefault="00611703" w14:paraId="35EAE7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1703" w:rsidP="00611703" w:rsidRDefault="00611703" w14:paraId="4F0E40D0" w14:textId="77777777">
    <w:pPr>
      <w:pStyle w:val="Header"/>
      <w:tabs>
        <w:tab w:val="clear" w:pos="4513"/>
        <w:tab w:val="clear" w:pos="9026"/>
      </w:tabs>
      <w:rPr>
        <w:b/>
        <w:color w:val="7F8284"/>
        <w:szCs w:val="24"/>
      </w:rPr>
    </w:pPr>
  </w:p>
  <w:p w:rsidR="00611703" w:rsidRDefault="00611703" w14:paraId="70D938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1703" w:rsidRDefault="00611703" w14:paraId="7CF1FE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13C7"/>
    <w:multiLevelType w:val="hybridMultilevel"/>
    <w:tmpl w:val="0D8E6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3E5711"/>
    <w:multiLevelType w:val="hybridMultilevel"/>
    <w:tmpl w:val="BC046D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4F1AC0"/>
    <w:multiLevelType w:val="hybridMultilevel"/>
    <w:tmpl w:val="EF38D1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504F28"/>
    <w:multiLevelType w:val="hybridMultilevel"/>
    <w:tmpl w:val="D6E6B7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F1968CF"/>
    <w:multiLevelType w:val="hybridMultilevel"/>
    <w:tmpl w:val="1D584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E2506A"/>
    <w:multiLevelType w:val="hybridMultilevel"/>
    <w:tmpl w:val="AB52E666"/>
    <w:lvl w:ilvl="0" w:tplc="818AEE14">
      <w:start w:val="1"/>
      <w:numFmt w:val="bullet"/>
      <w:pStyle w:val="Bulletsspaced"/>
      <w:lvlText w:val=""/>
      <w:lvlJc w:val="left"/>
      <w:pPr>
        <w:tabs>
          <w:tab w:val="num" w:pos="1080"/>
        </w:tabs>
        <w:ind w:left="1080" w:hanging="360"/>
      </w:pPr>
      <w:rPr>
        <w:rFonts w:hint="default" w:ascii="Wingdings" w:hAnsi="Wingdings"/>
      </w:rPr>
    </w:lvl>
    <w:lvl w:ilvl="1" w:tplc="9648D2FC">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464619E"/>
    <w:multiLevelType w:val="hybridMultilevel"/>
    <w:tmpl w:val="66380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0106DD"/>
    <w:multiLevelType w:val="hybridMultilevel"/>
    <w:tmpl w:val="E02696F4"/>
    <w:lvl w:ilvl="0" w:tplc="9BDA8926">
      <w:start w:val="1"/>
      <w:numFmt w:val="decimal"/>
      <w:pStyle w:val="Numberedparagraph"/>
      <w:lvlText w:val="%1."/>
      <w:lvlJc w:val="left"/>
      <w:pPr>
        <w:ind w:left="360" w:hanging="360"/>
      </w:pPr>
      <w:rPr>
        <w:sz w:val="24"/>
        <w:szCs w:val="24"/>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2AC2535"/>
    <w:multiLevelType w:val="hybridMultilevel"/>
    <w:tmpl w:val="55842710"/>
    <w:lvl w:ilvl="0" w:tplc="E610B632">
      <w:start w:val="1"/>
      <w:numFmt w:val="decimal"/>
      <w:lvlText w:val="%1."/>
      <w:lvlJc w:val="left"/>
      <w:pPr>
        <w:ind w:left="720" w:hanging="360"/>
      </w:pPr>
      <w:rPr>
        <w:rFonts w:hint="default" w:ascii="Arial" w:hAnsi="Arial" w:eastAsia="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B174F8"/>
    <w:multiLevelType w:val="hybridMultilevel"/>
    <w:tmpl w:val="262CB966"/>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35CA48B3"/>
    <w:multiLevelType w:val="hybridMultilevel"/>
    <w:tmpl w:val="7A9C4794"/>
    <w:lvl w:ilvl="0" w:tplc="C38EC558">
      <w:start w:val="1"/>
      <w:numFmt w:val="bullet"/>
      <w:pStyle w:val="Bulletskeyfindings"/>
      <w:lvlText w:val=""/>
      <w:lvlJc w:val="left"/>
      <w:pPr>
        <w:tabs>
          <w:tab w:val="num" w:pos="360"/>
        </w:tabs>
        <w:ind w:left="360" w:hanging="360"/>
      </w:pPr>
      <w:rPr>
        <w:rFonts w:hint="default" w:ascii="Wingdings" w:hAnsi="Wingdings"/>
      </w:rPr>
    </w:lvl>
    <w:lvl w:ilvl="1" w:tplc="021AEDFC">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7963821"/>
    <w:multiLevelType w:val="hybridMultilevel"/>
    <w:tmpl w:val="EED2A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6053CA"/>
    <w:multiLevelType w:val="hybridMultilevel"/>
    <w:tmpl w:val="24621762"/>
    <w:lvl w:ilvl="0" w:tplc="5CBE6BBE">
      <w:numFmt w:val="bullet"/>
      <w:pStyle w:val="Bulletpoints"/>
      <w:lvlText w:val="•"/>
      <w:lvlJc w:val="left"/>
      <w:pPr>
        <w:ind w:left="1800" w:hanging="360"/>
      </w:pPr>
      <w:rPr>
        <w:rFonts w:hint="default" w:ascii="Arial" w:hAnsi="Arial" w:eastAsia="Times New Roman" w:cs="Arial"/>
      </w:rPr>
    </w:lvl>
    <w:lvl w:ilvl="1" w:tplc="63482EEC">
      <w:numFmt w:val="bullet"/>
      <w:lvlText w:val="•"/>
      <w:lvlJc w:val="left"/>
      <w:pPr>
        <w:ind w:left="2520" w:hanging="360"/>
      </w:pPr>
      <w:rPr>
        <w:rFonts w:hint="default" w:ascii="Arial" w:hAnsi="Arial" w:eastAsia="Times New Roman" w:cs="Arial"/>
      </w:rPr>
    </w:lvl>
    <w:lvl w:ilvl="2" w:tplc="63482EEC">
      <w:numFmt w:val="bullet"/>
      <w:lvlText w:val="•"/>
      <w:lvlJc w:val="left"/>
      <w:pPr>
        <w:ind w:left="3240" w:hanging="360"/>
      </w:pPr>
      <w:rPr>
        <w:rFonts w:hint="default" w:ascii="Arial" w:hAnsi="Arial" w:eastAsia="Times New Roman" w:cs="Arial"/>
      </w:rPr>
    </w:lvl>
    <w:lvl w:ilvl="3" w:tplc="63482EEC">
      <w:numFmt w:val="bullet"/>
      <w:lvlText w:val="•"/>
      <w:lvlJc w:val="left"/>
      <w:pPr>
        <w:ind w:left="3960" w:hanging="360"/>
      </w:pPr>
      <w:rPr>
        <w:rFonts w:hint="default" w:ascii="Arial" w:hAnsi="Arial" w:eastAsia="Times New Roman" w:cs="Aria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3" w15:restartNumberingAfterBreak="0">
    <w:nsid w:val="3E9642DA"/>
    <w:multiLevelType w:val="hybridMultilevel"/>
    <w:tmpl w:val="AAB0B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F721589"/>
    <w:multiLevelType w:val="hybridMultilevel"/>
    <w:tmpl w:val="A36CE3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CC37507"/>
    <w:multiLevelType w:val="multilevel"/>
    <w:tmpl w:val="E534C2F0"/>
    <w:styleLink w:val="StyleBulleted10pt"/>
    <w:lvl w:ilvl="0">
      <w:start w:val="1"/>
      <w:numFmt w:val="bullet"/>
      <w:lvlText w:val=""/>
      <w:lvlJc w:val="left"/>
      <w:pPr>
        <w:tabs>
          <w:tab w:val="num" w:pos="680"/>
        </w:tabs>
        <w:ind w:left="680" w:hanging="34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D816ADA"/>
    <w:multiLevelType w:val="hybridMultilevel"/>
    <w:tmpl w:val="332A5E9C"/>
    <w:lvl w:ilvl="0" w:tplc="83B2AC8E">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17E5D41"/>
    <w:multiLevelType w:val="hybridMultilevel"/>
    <w:tmpl w:val="FFEA3AF8"/>
    <w:lvl w:ilvl="0" w:tplc="08090001">
      <w:start w:val="1"/>
      <w:numFmt w:val="bullet"/>
      <w:lvlText w:val=""/>
      <w:lvlJc w:val="left"/>
      <w:pPr>
        <w:ind w:left="1344" w:hanging="360"/>
      </w:pPr>
      <w:rPr>
        <w:rFonts w:hint="default" w:ascii="Symbol" w:hAnsi="Symbol"/>
      </w:rPr>
    </w:lvl>
    <w:lvl w:ilvl="1" w:tplc="08090003" w:tentative="1">
      <w:start w:val="1"/>
      <w:numFmt w:val="bullet"/>
      <w:lvlText w:val="o"/>
      <w:lvlJc w:val="left"/>
      <w:pPr>
        <w:ind w:left="2064" w:hanging="360"/>
      </w:pPr>
      <w:rPr>
        <w:rFonts w:hint="default" w:ascii="Courier New" w:hAnsi="Courier New" w:cs="Courier New"/>
      </w:rPr>
    </w:lvl>
    <w:lvl w:ilvl="2" w:tplc="08090005" w:tentative="1">
      <w:start w:val="1"/>
      <w:numFmt w:val="bullet"/>
      <w:lvlText w:val=""/>
      <w:lvlJc w:val="left"/>
      <w:pPr>
        <w:ind w:left="2784" w:hanging="360"/>
      </w:pPr>
      <w:rPr>
        <w:rFonts w:hint="default" w:ascii="Wingdings" w:hAnsi="Wingdings"/>
      </w:rPr>
    </w:lvl>
    <w:lvl w:ilvl="3" w:tplc="08090001" w:tentative="1">
      <w:start w:val="1"/>
      <w:numFmt w:val="bullet"/>
      <w:lvlText w:val=""/>
      <w:lvlJc w:val="left"/>
      <w:pPr>
        <w:ind w:left="3504" w:hanging="360"/>
      </w:pPr>
      <w:rPr>
        <w:rFonts w:hint="default" w:ascii="Symbol" w:hAnsi="Symbol"/>
      </w:rPr>
    </w:lvl>
    <w:lvl w:ilvl="4" w:tplc="08090003" w:tentative="1">
      <w:start w:val="1"/>
      <w:numFmt w:val="bullet"/>
      <w:lvlText w:val="o"/>
      <w:lvlJc w:val="left"/>
      <w:pPr>
        <w:ind w:left="4224" w:hanging="360"/>
      </w:pPr>
      <w:rPr>
        <w:rFonts w:hint="default" w:ascii="Courier New" w:hAnsi="Courier New" w:cs="Courier New"/>
      </w:rPr>
    </w:lvl>
    <w:lvl w:ilvl="5" w:tplc="08090005" w:tentative="1">
      <w:start w:val="1"/>
      <w:numFmt w:val="bullet"/>
      <w:lvlText w:val=""/>
      <w:lvlJc w:val="left"/>
      <w:pPr>
        <w:ind w:left="4944" w:hanging="360"/>
      </w:pPr>
      <w:rPr>
        <w:rFonts w:hint="default" w:ascii="Wingdings" w:hAnsi="Wingdings"/>
      </w:rPr>
    </w:lvl>
    <w:lvl w:ilvl="6" w:tplc="08090001" w:tentative="1">
      <w:start w:val="1"/>
      <w:numFmt w:val="bullet"/>
      <w:lvlText w:val=""/>
      <w:lvlJc w:val="left"/>
      <w:pPr>
        <w:ind w:left="5664" w:hanging="360"/>
      </w:pPr>
      <w:rPr>
        <w:rFonts w:hint="default" w:ascii="Symbol" w:hAnsi="Symbol"/>
      </w:rPr>
    </w:lvl>
    <w:lvl w:ilvl="7" w:tplc="08090003" w:tentative="1">
      <w:start w:val="1"/>
      <w:numFmt w:val="bullet"/>
      <w:lvlText w:val="o"/>
      <w:lvlJc w:val="left"/>
      <w:pPr>
        <w:ind w:left="6384" w:hanging="360"/>
      </w:pPr>
      <w:rPr>
        <w:rFonts w:hint="default" w:ascii="Courier New" w:hAnsi="Courier New" w:cs="Courier New"/>
      </w:rPr>
    </w:lvl>
    <w:lvl w:ilvl="8" w:tplc="08090005" w:tentative="1">
      <w:start w:val="1"/>
      <w:numFmt w:val="bullet"/>
      <w:lvlText w:val=""/>
      <w:lvlJc w:val="left"/>
      <w:pPr>
        <w:ind w:left="7104" w:hanging="360"/>
      </w:pPr>
      <w:rPr>
        <w:rFonts w:hint="default" w:ascii="Wingdings" w:hAnsi="Wingdings"/>
      </w:rPr>
    </w:lvl>
  </w:abstractNum>
  <w:abstractNum w:abstractNumId="18" w15:restartNumberingAfterBreak="0">
    <w:nsid w:val="62B46C53"/>
    <w:multiLevelType w:val="multilevel"/>
    <w:tmpl w:val="F73ECE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4F82AE0"/>
    <w:multiLevelType w:val="hybridMultilevel"/>
    <w:tmpl w:val="AD84188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0487279">
    <w:abstractNumId w:val="19"/>
  </w:num>
  <w:num w:numId="2" w16cid:durableId="530336798">
    <w:abstractNumId w:val="12"/>
  </w:num>
  <w:num w:numId="3" w16cid:durableId="859975887">
    <w:abstractNumId w:val="15"/>
  </w:num>
  <w:num w:numId="4" w16cid:durableId="637027914">
    <w:abstractNumId w:val="17"/>
  </w:num>
  <w:num w:numId="5" w16cid:durableId="258418427">
    <w:abstractNumId w:val="6"/>
  </w:num>
  <w:num w:numId="6" w16cid:durableId="387656454">
    <w:abstractNumId w:val="3"/>
  </w:num>
  <w:num w:numId="7" w16cid:durableId="525680085">
    <w:abstractNumId w:val="18"/>
  </w:num>
  <w:num w:numId="8" w16cid:durableId="1995721030">
    <w:abstractNumId w:val="10"/>
  </w:num>
  <w:num w:numId="9" w16cid:durableId="925265238">
    <w:abstractNumId w:val="2"/>
  </w:num>
  <w:num w:numId="10" w16cid:durableId="353388013">
    <w:abstractNumId w:val="14"/>
  </w:num>
  <w:num w:numId="11" w16cid:durableId="965549488">
    <w:abstractNumId w:val="0"/>
  </w:num>
  <w:num w:numId="12" w16cid:durableId="2010938717">
    <w:abstractNumId w:val="4"/>
  </w:num>
  <w:num w:numId="13" w16cid:durableId="1789078750">
    <w:abstractNumId w:val="5"/>
  </w:num>
  <w:num w:numId="14" w16cid:durableId="647828168">
    <w:abstractNumId w:val="7"/>
  </w:num>
  <w:num w:numId="15" w16cid:durableId="2015259902">
    <w:abstractNumId w:val="8"/>
  </w:num>
  <w:num w:numId="16" w16cid:durableId="522330120">
    <w:abstractNumId w:val="13"/>
  </w:num>
  <w:num w:numId="17" w16cid:durableId="1813600258">
    <w:abstractNumId w:val="1"/>
  </w:num>
  <w:num w:numId="18" w16cid:durableId="1347556329">
    <w:abstractNumId w:val="11"/>
  </w:num>
  <w:num w:numId="19" w16cid:durableId="576786656">
    <w:abstractNumId w:val="16"/>
  </w:num>
  <w:num w:numId="20" w16cid:durableId="1830898474">
    <w:abstractNumId w:val="9"/>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27614"/>
    <w:rsid w:val="000649EB"/>
    <w:rsid w:val="00066EC8"/>
    <w:rsid w:val="000848DA"/>
    <w:rsid w:val="000A527E"/>
    <w:rsid w:val="001423E8"/>
    <w:rsid w:val="00171EC2"/>
    <w:rsid w:val="001864B2"/>
    <w:rsid w:val="001A7CCF"/>
    <w:rsid w:val="001D7E0D"/>
    <w:rsid w:val="001E7B35"/>
    <w:rsid w:val="001F6342"/>
    <w:rsid w:val="002049F5"/>
    <w:rsid w:val="00204B9D"/>
    <w:rsid w:val="00211AA8"/>
    <w:rsid w:val="00245C93"/>
    <w:rsid w:val="00276000"/>
    <w:rsid w:val="002C0E7A"/>
    <w:rsid w:val="00331417"/>
    <w:rsid w:val="00364BAC"/>
    <w:rsid w:val="003873C3"/>
    <w:rsid w:val="0039052B"/>
    <w:rsid w:val="003C5AE7"/>
    <w:rsid w:val="003C6362"/>
    <w:rsid w:val="00416BE9"/>
    <w:rsid w:val="0042014D"/>
    <w:rsid w:val="00426315"/>
    <w:rsid w:val="00441B5C"/>
    <w:rsid w:val="004471B6"/>
    <w:rsid w:val="004507A8"/>
    <w:rsid w:val="004547D5"/>
    <w:rsid w:val="00495867"/>
    <w:rsid w:val="00496027"/>
    <w:rsid w:val="004A6D37"/>
    <w:rsid w:val="004D765F"/>
    <w:rsid w:val="004E5F52"/>
    <w:rsid w:val="00550FFB"/>
    <w:rsid w:val="005704FD"/>
    <w:rsid w:val="005729B3"/>
    <w:rsid w:val="00611703"/>
    <w:rsid w:val="006155B1"/>
    <w:rsid w:val="00654D0F"/>
    <w:rsid w:val="0066431A"/>
    <w:rsid w:val="00694C58"/>
    <w:rsid w:val="006A6826"/>
    <w:rsid w:val="006B5887"/>
    <w:rsid w:val="006F023D"/>
    <w:rsid w:val="00705216"/>
    <w:rsid w:val="00715F86"/>
    <w:rsid w:val="00721020"/>
    <w:rsid w:val="00722B5F"/>
    <w:rsid w:val="0077117B"/>
    <w:rsid w:val="0079605F"/>
    <w:rsid w:val="007D58B2"/>
    <w:rsid w:val="007F5AD3"/>
    <w:rsid w:val="00824E4F"/>
    <w:rsid w:val="00835C78"/>
    <w:rsid w:val="0084307F"/>
    <w:rsid w:val="008B6DBA"/>
    <w:rsid w:val="008D06F0"/>
    <w:rsid w:val="008D2489"/>
    <w:rsid w:val="008D26A6"/>
    <w:rsid w:val="00905153"/>
    <w:rsid w:val="00966948"/>
    <w:rsid w:val="00975882"/>
    <w:rsid w:val="00987D35"/>
    <w:rsid w:val="009B1CE3"/>
    <w:rsid w:val="009D2174"/>
    <w:rsid w:val="009D5C55"/>
    <w:rsid w:val="00A369B9"/>
    <w:rsid w:val="00A375F3"/>
    <w:rsid w:val="00A54892"/>
    <w:rsid w:val="00A55552"/>
    <w:rsid w:val="00A60949"/>
    <w:rsid w:val="00A90766"/>
    <w:rsid w:val="00A93A5F"/>
    <w:rsid w:val="00AA2F73"/>
    <w:rsid w:val="00AA64A7"/>
    <w:rsid w:val="00B10212"/>
    <w:rsid w:val="00B2131E"/>
    <w:rsid w:val="00B23C4E"/>
    <w:rsid w:val="00B62A90"/>
    <w:rsid w:val="00B973B2"/>
    <w:rsid w:val="00BA6109"/>
    <w:rsid w:val="00BD0FF8"/>
    <w:rsid w:val="00BD7D9E"/>
    <w:rsid w:val="00BE542F"/>
    <w:rsid w:val="00BF3F90"/>
    <w:rsid w:val="00C0128A"/>
    <w:rsid w:val="00C24145"/>
    <w:rsid w:val="00C25E43"/>
    <w:rsid w:val="00C378EC"/>
    <w:rsid w:val="00C40848"/>
    <w:rsid w:val="00C807D1"/>
    <w:rsid w:val="00C91C61"/>
    <w:rsid w:val="00CA4C6A"/>
    <w:rsid w:val="00CE73B9"/>
    <w:rsid w:val="00CF584C"/>
    <w:rsid w:val="00D0065F"/>
    <w:rsid w:val="00D00CE4"/>
    <w:rsid w:val="00D212A6"/>
    <w:rsid w:val="00D27A14"/>
    <w:rsid w:val="00D4436E"/>
    <w:rsid w:val="00D577EF"/>
    <w:rsid w:val="00D57C05"/>
    <w:rsid w:val="00D762DE"/>
    <w:rsid w:val="00D858C0"/>
    <w:rsid w:val="00DD6FE5"/>
    <w:rsid w:val="00E26584"/>
    <w:rsid w:val="00E410FC"/>
    <w:rsid w:val="00E564D1"/>
    <w:rsid w:val="00ED5C7F"/>
    <w:rsid w:val="00F0500E"/>
    <w:rsid w:val="00F209FC"/>
    <w:rsid w:val="00F40B77"/>
    <w:rsid w:val="00F410B9"/>
    <w:rsid w:val="00F4201F"/>
    <w:rsid w:val="00F72E55"/>
    <w:rsid w:val="00FA5408"/>
    <w:rsid w:val="00FF7833"/>
    <w:rsid w:val="137E5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CDF38"/>
  <w15:docId w15:val="{93604D02-2192-324B-ABAA-1EC060C6B0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Work Sans" w:hAnsi="Work Sans" w:eastAsia="Work Sans" w:cs="Work Sans"/>
    </w:rPr>
  </w:style>
  <w:style w:type="paragraph" w:styleId="Heading1">
    <w:name w:val="heading 1"/>
    <w:basedOn w:val="Normal"/>
    <w:next w:val="Normal"/>
    <w:link w:val="Heading1Char"/>
    <w:uiPriority w:val="9"/>
    <w:qFormat/>
    <w:rsid w:val="005729B3"/>
    <w:pPr>
      <w:keepNext/>
      <w:keepLines/>
      <w:widowControl/>
      <w:autoSpaceDE/>
      <w:autoSpaceDN/>
      <w:spacing w:before="480" w:line="276" w:lineRule="auto"/>
      <w:outlineLvl w:val="0"/>
    </w:pPr>
    <w:rPr>
      <w:rFonts w:ascii="Arial" w:hAnsi="Arial" w:eastAsiaTheme="majorEastAsia" w:cstheme="majorBidi"/>
      <w:b/>
      <w:bCs/>
      <w:szCs w:val="28"/>
      <w:lang w:val="en-GB" w:eastAsia="en-GB"/>
    </w:rPr>
  </w:style>
  <w:style w:type="paragraph" w:styleId="Heading2">
    <w:name w:val="heading 2"/>
    <w:basedOn w:val="Normal"/>
    <w:next w:val="Normal"/>
    <w:link w:val="Heading2Char"/>
    <w:uiPriority w:val="9"/>
    <w:unhideWhenUsed/>
    <w:qFormat/>
    <w:rsid w:val="00611703"/>
    <w:pPr>
      <w:keepNext/>
      <w:widowControl/>
      <w:autoSpaceDE/>
      <w:autoSpaceDN/>
      <w:spacing w:before="240" w:after="60"/>
      <w:outlineLvl w:val="1"/>
    </w:pPr>
    <w:rPr>
      <w:rFonts w:ascii="Calibri Light" w:hAnsi="Calibri Light" w:eastAsia="Times New Roman" w:cs="Times New Roman"/>
      <w:b/>
      <w:bCs/>
      <w:i/>
      <w:iCs/>
      <w:sz w:val="28"/>
      <w:szCs w:val="28"/>
      <w:lang w:val="en-GB" w:eastAsia="en-GB"/>
    </w:rPr>
  </w:style>
  <w:style w:type="paragraph" w:styleId="Heading3">
    <w:name w:val="heading 3"/>
    <w:basedOn w:val="Normal"/>
    <w:next w:val="Normal"/>
    <w:link w:val="Heading3Char"/>
    <w:uiPriority w:val="9"/>
    <w:unhideWhenUsed/>
    <w:qFormat/>
    <w:rsid w:val="00611703"/>
    <w:pPr>
      <w:keepNext/>
      <w:widowControl/>
      <w:autoSpaceDE/>
      <w:autoSpaceDN/>
      <w:spacing w:before="240" w:after="60"/>
      <w:outlineLvl w:val="2"/>
    </w:pPr>
    <w:rPr>
      <w:rFonts w:ascii="Calibri Light" w:hAnsi="Calibri Light" w:eastAsia="Times New Roman" w:cs="Times New Roman"/>
      <w:b/>
      <w:bCs/>
      <w:sz w:val="26"/>
      <w:szCs w:val="26"/>
      <w:lang w:val="en-GB"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qFormat/>
    <w:rPr>
      <w:sz w:val="16"/>
      <w:szCs w:val="16"/>
    </w:rPr>
  </w:style>
  <w:style w:type="paragraph" w:styleId="Title">
    <w:name w:val="Title"/>
    <w:basedOn w:val="Normal"/>
    <w:uiPriority w:val="10"/>
    <w:qFormat/>
    <w:pPr>
      <w:ind w:left="400"/>
    </w:pPr>
    <w:rPr>
      <w:rFonts w:ascii="Arial Black" w:hAnsi="Arial Black" w:eastAsia="Arial Black" w:cs="Arial Black"/>
      <w:sz w:val="108"/>
      <w:szCs w:val="108"/>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table" w:styleId="TableGrid">
    <w:name w:val="Table Grid"/>
    <w:basedOn w:val="TableNormal"/>
    <w:uiPriority w:val="39"/>
    <w:rsid w:val="00364BAC"/>
    <w:pPr>
      <w:widowControl/>
      <w:autoSpaceDE/>
      <w:autoSpaceDN/>
    </w:pPr>
    <w:rPr>
      <w:rFonts w:ascii="Times New Roman" w:hAnsi="Times New Roman"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5729B3"/>
    <w:rPr>
      <w:rFonts w:ascii="Arial" w:hAnsi="Arial" w:eastAsiaTheme="majorEastAsia" w:cstheme="majorBidi"/>
      <w:b/>
      <w:bCs/>
      <w:szCs w:val="28"/>
      <w:lang w:val="en-GB" w:eastAsia="en-GB"/>
    </w:rPr>
  </w:style>
  <w:style w:type="paragraph" w:styleId="NoSpacing">
    <w:name w:val="No Spacing"/>
    <w:uiPriority w:val="1"/>
    <w:qFormat/>
    <w:rsid w:val="005729B3"/>
    <w:pPr>
      <w:widowControl/>
      <w:autoSpaceDE/>
      <w:autoSpaceDN/>
    </w:pPr>
    <w:rPr>
      <w:rFonts w:eastAsiaTheme="minorEastAsia"/>
      <w:lang w:val="en-GB" w:eastAsia="en-GB"/>
    </w:rPr>
  </w:style>
  <w:style w:type="character" w:styleId="Hyperlink">
    <w:name w:val="Hyperlink"/>
    <w:basedOn w:val="DefaultParagraphFont"/>
    <w:uiPriority w:val="99"/>
    <w:unhideWhenUsed/>
    <w:rsid w:val="005729B3"/>
    <w:rPr>
      <w:color w:val="0000FF" w:themeColor="hyperlink"/>
      <w:u w:val="single"/>
    </w:rPr>
  </w:style>
  <w:style w:type="paragraph" w:styleId="KCCCoverTitle1" w:customStyle="1">
    <w:name w:val="KCC Cover Title 1"/>
    <w:basedOn w:val="Normal"/>
    <w:next w:val="Normal"/>
    <w:qFormat/>
    <w:rsid w:val="005729B3"/>
    <w:pPr>
      <w:widowControl/>
      <w:autoSpaceDE/>
      <w:autoSpaceDN/>
    </w:pPr>
    <w:rPr>
      <w:rFonts w:ascii="Arial Bold" w:hAnsi="Arial Bold" w:eastAsia="Calibri" w:cs="Arial"/>
      <w:b/>
      <w:bCs/>
      <w:spacing w:val="-36"/>
      <w:sz w:val="116"/>
      <w:szCs w:val="116"/>
      <w:lang w:val="en-GB"/>
    </w:rPr>
  </w:style>
  <w:style w:type="paragraph" w:styleId="TOCHeading">
    <w:name w:val="TOC Heading"/>
    <w:basedOn w:val="Heading1"/>
    <w:next w:val="Normal"/>
    <w:uiPriority w:val="39"/>
    <w:unhideWhenUsed/>
    <w:qFormat/>
    <w:rsid w:val="005729B3"/>
    <w:pPr>
      <w:spacing w:before="240" w:line="259" w:lineRule="auto"/>
      <w:outlineLvl w:val="9"/>
    </w:pPr>
    <w:rPr>
      <w:rFonts w:asciiTheme="majorHAnsi" w:hAnsiTheme="majorHAns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5729B3"/>
    <w:pPr>
      <w:widowControl/>
      <w:autoSpaceDE/>
      <w:autoSpaceDN/>
      <w:spacing w:after="100" w:line="276" w:lineRule="auto"/>
    </w:pPr>
    <w:rPr>
      <w:rFonts w:asciiTheme="minorHAnsi" w:hAnsiTheme="minorHAnsi" w:eastAsiaTheme="minorEastAsia" w:cstheme="minorBidi"/>
      <w:lang w:val="en-GB" w:eastAsia="en-GB"/>
    </w:rPr>
  </w:style>
  <w:style w:type="character" w:styleId="Heading2Char" w:customStyle="1">
    <w:name w:val="Heading 2 Char"/>
    <w:basedOn w:val="DefaultParagraphFont"/>
    <w:link w:val="Heading2"/>
    <w:uiPriority w:val="9"/>
    <w:rsid w:val="00611703"/>
    <w:rPr>
      <w:rFonts w:ascii="Calibri Light" w:hAnsi="Calibri Light" w:eastAsia="Times New Roman" w:cs="Times New Roman"/>
      <w:b/>
      <w:bCs/>
      <w:i/>
      <w:iCs/>
      <w:sz w:val="28"/>
      <w:szCs w:val="28"/>
      <w:lang w:val="en-GB" w:eastAsia="en-GB"/>
    </w:rPr>
  </w:style>
  <w:style w:type="character" w:styleId="Heading3Char" w:customStyle="1">
    <w:name w:val="Heading 3 Char"/>
    <w:basedOn w:val="DefaultParagraphFont"/>
    <w:link w:val="Heading3"/>
    <w:uiPriority w:val="9"/>
    <w:rsid w:val="00611703"/>
    <w:rPr>
      <w:rFonts w:ascii="Calibri Light" w:hAnsi="Calibri Light" w:eastAsia="Times New Roman" w:cs="Times New Roman"/>
      <w:b/>
      <w:bCs/>
      <w:sz w:val="26"/>
      <w:szCs w:val="26"/>
      <w:lang w:val="en-GB" w:eastAsia="en-GB"/>
    </w:rPr>
  </w:style>
  <w:style w:type="paragraph" w:styleId="Header">
    <w:name w:val="header"/>
    <w:basedOn w:val="Normal"/>
    <w:link w:val="HeaderChar"/>
    <w:uiPriority w:val="99"/>
    <w:unhideWhenUsed/>
    <w:rsid w:val="00611703"/>
    <w:pPr>
      <w:widowControl/>
      <w:tabs>
        <w:tab w:val="center" w:pos="4513"/>
        <w:tab w:val="right" w:pos="9026"/>
      </w:tabs>
      <w:autoSpaceDE/>
      <w:autoSpaceDN/>
    </w:pPr>
    <w:rPr>
      <w:rFonts w:ascii="Arial" w:hAnsi="Arial" w:eastAsia="Calibri" w:cs="Arial"/>
      <w:szCs w:val="20"/>
      <w:lang w:val="en-GB" w:eastAsia="en-GB"/>
    </w:rPr>
  </w:style>
  <w:style w:type="character" w:styleId="HeaderChar" w:customStyle="1">
    <w:name w:val="Header Char"/>
    <w:basedOn w:val="DefaultParagraphFont"/>
    <w:link w:val="Header"/>
    <w:uiPriority w:val="99"/>
    <w:rsid w:val="00611703"/>
    <w:rPr>
      <w:rFonts w:ascii="Arial" w:hAnsi="Arial" w:eastAsia="Calibri" w:cs="Arial"/>
      <w:szCs w:val="20"/>
      <w:lang w:val="en-GB" w:eastAsia="en-GB"/>
    </w:rPr>
  </w:style>
  <w:style w:type="paragraph" w:styleId="Footer">
    <w:name w:val="footer"/>
    <w:basedOn w:val="Normal"/>
    <w:link w:val="FooterChar"/>
    <w:uiPriority w:val="99"/>
    <w:unhideWhenUsed/>
    <w:rsid w:val="00611703"/>
    <w:pPr>
      <w:widowControl/>
      <w:tabs>
        <w:tab w:val="center" w:pos="4513"/>
        <w:tab w:val="right" w:pos="9026"/>
      </w:tabs>
      <w:autoSpaceDE/>
      <w:autoSpaceDN/>
    </w:pPr>
    <w:rPr>
      <w:rFonts w:ascii="Arial" w:hAnsi="Arial" w:eastAsia="Calibri" w:cs="Arial"/>
      <w:szCs w:val="20"/>
      <w:lang w:val="en-GB" w:eastAsia="en-GB"/>
    </w:rPr>
  </w:style>
  <w:style w:type="character" w:styleId="FooterChar" w:customStyle="1">
    <w:name w:val="Footer Char"/>
    <w:basedOn w:val="DefaultParagraphFont"/>
    <w:link w:val="Footer"/>
    <w:uiPriority w:val="99"/>
    <w:rsid w:val="00611703"/>
    <w:rPr>
      <w:rFonts w:ascii="Arial" w:hAnsi="Arial" w:eastAsia="Calibri" w:cs="Arial"/>
      <w:szCs w:val="20"/>
      <w:lang w:val="en-GB" w:eastAsia="en-GB"/>
    </w:rPr>
  </w:style>
  <w:style w:type="character" w:styleId="CommentReference">
    <w:name w:val="annotation reference"/>
    <w:uiPriority w:val="99"/>
    <w:semiHidden/>
    <w:unhideWhenUsed/>
    <w:rsid w:val="00611703"/>
    <w:rPr>
      <w:sz w:val="16"/>
      <w:szCs w:val="16"/>
    </w:rPr>
  </w:style>
  <w:style w:type="paragraph" w:styleId="CommentText">
    <w:name w:val="annotation text"/>
    <w:basedOn w:val="Normal"/>
    <w:link w:val="CommentTextChar"/>
    <w:uiPriority w:val="99"/>
    <w:unhideWhenUsed/>
    <w:rsid w:val="00611703"/>
    <w:pPr>
      <w:widowControl/>
      <w:autoSpaceDE/>
      <w:autoSpaceDN/>
    </w:pPr>
    <w:rPr>
      <w:rFonts w:ascii="Arial" w:hAnsi="Arial" w:eastAsia="Calibri" w:cs="Arial"/>
      <w:sz w:val="20"/>
      <w:szCs w:val="20"/>
      <w:lang w:val="en-GB" w:eastAsia="en-GB"/>
    </w:rPr>
  </w:style>
  <w:style w:type="character" w:styleId="CommentTextChar" w:customStyle="1">
    <w:name w:val="Comment Text Char"/>
    <w:basedOn w:val="DefaultParagraphFont"/>
    <w:link w:val="CommentText"/>
    <w:uiPriority w:val="99"/>
    <w:rsid w:val="00611703"/>
    <w:rPr>
      <w:rFonts w:ascii="Arial" w:hAnsi="Arial" w:eastAsia="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611703"/>
    <w:rPr>
      <w:b/>
      <w:bCs/>
    </w:rPr>
  </w:style>
  <w:style w:type="character" w:styleId="CommentSubjectChar" w:customStyle="1">
    <w:name w:val="Comment Subject Char"/>
    <w:basedOn w:val="CommentTextChar"/>
    <w:link w:val="CommentSubject"/>
    <w:uiPriority w:val="99"/>
    <w:semiHidden/>
    <w:rsid w:val="00611703"/>
    <w:rPr>
      <w:rFonts w:ascii="Arial" w:hAnsi="Arial" w:eastAsia="Calibri" w:cs="Arial"/>
      <w:b/>
      <w:bCs/>
      <w:sz w:val="20"/>
      <w:szCs w:val="20"/>
      <w:lang w:val="en-GB" w:eastAsia="en-GB"/>
    </w:rPr>
  </w:style>
  <w:style w:type="paragraph" w:styleId="BalloonText">
    <w:name w:val="Balloon Text"/>
    <w:basedOn w:val="Normal"/>
    <w:link w:val="BalloonTextChar"/>
    <w:uiPriority w:val="99"/>
    <w:semiHidden/>
    <w:unhideWhenUsed/>
    <w:rsid w:val="00611703"/>
    <w:pPr>
      <w:widowControl/>
      <w:autoSpaceDE/>
      <w:autoSpaceDN/>
    </w:pPr>
    <w:rPr>
      <w:rFonts w:ascii="Segoe UI" w:hAnsi="Segoe UI" w:eastAsia="Calibri" w:cs="Segoe UI"/>
      <w:sz w:val="18"/>
      <w:szCs w:val="18"/>
      <w:lang w:val="en-GB" w:eastAsia="en-GB"/>
    </w:rPr>
  </w:style>
  <w:style w:type="character" w:styleId="BalloonTextChar" w:customStyle="1">
    <w:name w:val="Balloon Text Char"/>
    <w:basedOn w:val="DefaultParagraphFont"/>
    <w:link w:val="BalloonText"/>
    <w:uiPriority w:val="99"/>
    <w:semiHidden/>
    <w:rsid w:val="00611703"/>
    <w:rPr>
      <w:rFonts w:ascii="Segoe UI" w:hAnsi="Segoe UI" w:eastAsia="Calibri" w:cs="Segoe UI"/>
      <w:sz w:val="18"/>
      <w:szCs w:val="18"/>
      <w:lang w:val="en-GB" w:eastAsia="en-GB"/>
    </w:rPr>
  </w:style>
  <w:style w:type="paragraph" w:styleId="TOC2">
    <w:name w:val="toc 2"/>
    <w:basedOn w:val="Normal"/>
    <w:next w:val="Normal"/>
    <w:autoRedefine/>
    <w:uiPriority w:val="39"/>
    <w:unhideWhenUsed/>
    <w:rsid w:val="00611703"/>
    <w:pPr>
      <w:widowControl/>
      <w:autoSpaceDE/>
      <w:autoSpaceDN/>
      <w:ind w:left="220"/>
    </w:pPr>
    <w:rPr>
      <w:rFonts w:ascii="Calibri" w:hAnsi="Calibri" w:eastAsia="Calibri" w:cs="Calibri"/>
      <w:smallCaps/>
      <w:sz w:val="20"/>
      <w:szCs w:val="20"/>
      <w:lang w:val="en-GB" w:eastAsia="en-GB"/>
    </w:rPr>
  </w:style>
  <w:style w:type="paragraph" w:styleId="TOC3">
    <w:name w:val="toc 3"/>
    <w:basedOn w:val="Normal"/>
    <w:next w:val="Normal"/>
    <w:autoRedefine/>
    <w:uiPriority w:val="39"/>
    <w:unhideWhenUsed/>
    <w:rsid w:val="00611703"/>
    <w:pPr>
      <w:widowControl/>
      <w:autoSpaceDE/>
      <w:autoSpaceDN/>
      <w:ind w:left="440"/>
    </w:pPr>
    <w:rPr>
      <w:rFonts w:ascii="Calibri" w:hAnsi="Calibri" w:eastAsia="Calibri" w:cs="Calibri"/>
      <w:i/>
      <w:iCs/>
      <w:sz w:val="20"/>
      <w:szCs w:val="20"/>
      <w:lang w:val="en-GB" w:eastAsia="en-GB"/>
    </w:rPr>
  </w:style>
  <w:style w:type="paragraph" w:styleId="TOC4">
    <w:name w:val="toc 4"/>
    <w:basedOn w:val="Normal"/>
    <w:next w:val="Normal"/>
    <w:autoRedefine/>
    <w:uiPriority w:val="39"/>
    <w:unhideWhenUsed/>
    <w:rsid w:val="00611703"/>
    <w:pPr>
      <w:widowControl/>
      <w:autoSpaceDE/>
      <w:autoSpaceDN/>
      <w:ind w:left="660"/>
    </w:pPr>
    <w:rPr>
      <w:rFonts w:ascii="Calibri" w:hAnsi="Calibri" w:eastAsia="Calibri" w:cs="Calibri"/>
      <w:sz w:val="18"/>
      <w:szCs w:val="18"/>
      <w:lang w:val="en-GB" w:eastAsia="en-GB"/>
    </w:rPr>
  </w:style>
  <w:style w:type="paragraph" w:styleId="TOC5">
    <w:name w:val="toc 5"/>
    <w:basedOn w:val="Normal"/>
    <w:next w:val="Normal"/>
    <w:autoRedefine/>
    <w:uiPriority w:val="39"/>
    <w:unhideWhenUsed/>
    <w:rsid w:val="00611703"/>
    <w:pPr>
      <w:widowControl/>
      <w:autoSpaceDE/>
      <w:autoSpaceDN/>
      <w:ind w:left="880"/>
    </w:pPr>
    <w:rPr>
      <w:rFonts w:ascii="Calibri" w:hAnsi="Calibri" w:eastAsia="Calibri" w:cs="Calibri"/>
      <w:sz w:val="18"/>
      <w:szCs w:val="18"/>
      <w:lang w:val="en-GB" w:eastAsia="en-GB"/>
    </w:rPr>
  </w:style>
  <w:style w:type="paragraph" w:styleId="TOC6">
    <w:name w:val="toc 6"/>
    <w:basedOn w:val="Normal"/>
    <w:next w:val="Normal"/>
    <w:autoRedefine/>
    <w:uiPriority w:val="39"/>
    <w:unhideWhenUsed/>
    <w:rsid w:val="00611703"/>
    <w:pPr>
      <w:widowControl/>
      <w:autoSpaceDE/>
      <w:autoSpaceDN/>
      <w:ind w:left="1100"/>
    </w:pPr>
    <w:rPr>
      <w:rFonts w:ascii="Calibri" w:hAnsi="Calibri" w:eastAsia="Calibri" w:cs="Calibri"/>
      <w:sz w:val="18"/>
      <w:szCs w:val="18"/>
      <w:lang w:val="en-GB" w:eastAsia="en-GB"/>
    </w:rPr>
  </w:style>
  <w:style w:type="paragraph" w:styleId="TOC7">
    <w:name w:val="toc 7"/>
    <w:basedOn w:val="Normal"/>
    <w:next w:val="Normal"/>
    <w:autoRedefine/>
    <w:uiPriority w:val="39"/>
    <w:unhideWhenUsed/>
    <w:rsid w:val="00611703"/>
    <w:pPr>
      <w:widowControl/>
      <w:autoSpaceDE/>
      <w:autoSpaceDN/>
      <w:ind w:left="1320"/>
    </w:pPr>
    <w:rPr>
      <w:rFonts w:ascii="Calibri" w:hAnsi="Calibri" w:eastAsia="Calibri" w:cs="Calibri"/>
      <w:sz w:val="18"/>
      <w:szCs w:val="18"/>
      <w:lang w:val="en-GB" w:eastAsia="en-GB"/>
    </w:rPr>
  </w:style>
  <w:style w:type="paragraph" w:styleId="TOC8">
    <w:name w:val="toc 8"/>
    <w:basedOn w:val="Normal"/>
    <w:next w:val="Normal"/>
    <w:autoRedefine/>
    <w:uiPriority w:val="39"/>
    <w:unhideWhenUsed/>
    <w:rsid w:val="00611703"/>
    <w:pPr>
      <w:widowControl/>
      <w:autoSpaceDE/>
      <w:autoSpaceDN/>
      <w:ind w:left="1540"/>
    </w:pPr>
    <w:rPr>
      <w:rFonts w:ascii="Calibri" w:hAnsi="Calibri" w:eastAsia="Calibri" w:cs="Calibri"/>
      <w:sz w:val="18"/>
      <w:szCs w:val="18"/>
      <w:lang w:val="en-GB" w:eastAsia="en-GB"/>
    </w:rPr>
  </w:style>
  <w:style w:type="paragraph" w:styleId="TOC9">
    <w:name w:val="toc 9"/>
    <w:basedOn w:val="Normal"/>
    <w:next w:val="Normal"/>
    <w:autoRedefine/>
    <w:uiPriority w:val="39"/>
    <w:unhideWhenUsed/>
    <w:rsid w:val="00611703"/>
    <w:pPr>
      <w:widowControl/>
      <w:autoSpaceDE/>
      <w:autoSpaceDN/>
      <w:ind w:left="1760"/>
    </w:pPr>
    <w:rPr>
      <w:rFonts w:ascii="Calibri" w:hAnsi="Calibri" w:eastAsia="Calibri" w:cs="Calibri"/>
      <w:sz w:val="18"/>
      <w:szCs w:val="18"/>
      <w:lang w:val="en-GB" w:eastAsia="en-GB"/>
    </w:rPr>
  </w:style>
  <w:style w:type="paragraph" w:styleId="bodytext0" w:customStyle="1">
    <w:name w:val="bodytext"/>
    <w:basedOn w:val="Normal"/>
    <w:link w:val="bodytextChar0"/>
    <w:qFormat/>
    <w:rsid w:val="00611703"/>
    <w:pPr>
      <w:widowControl/>
      <w:tabs>
        <w:tab w:val="left" w:pos="284"/>
      </w:tabs>
      <w:autoSpaceDE/>
      <w:autoSpaceDN/>
      <w:jc w:val="both"/>
    </w:pPr>
    <w:rPr>
      <w:rFonts w:ascii="Arial" w:hAnsi="Arial" w:eastAsia="Times New Roman" w:cs="Arial"/>
      <w:color w:val="000000"/>
      <w:sz w:val="20"/>
      <w:szCs w:val="20"/>
      <w:lang w:val="en-GB"/>
    </w:rPr>
  </w:style>
  <w:style w:type="character" w:styleId="bodytextChar0" w:customStyle="1">
    <w:name w:val="bodytext Char"/>
    <w:link w:val="bodytext0"/>
    <w:rsid w:val="00611703"/>
    <w:rPr>
      <w:rFonts w:ascii="Arial" w:hAnsi="Arial" w:eastAsia="Times New Roman" w:cs="Arial"/>
      <w:color w:val="000000"/>
      <w:sz w:val="20"/>
      <w:szCs w:val="20"/>
      <w:lang w:val="en-GB"/>
    </w:rPr>
  </w:style>
  <w:style w:type="paragraph" w:styleId="subhead2" w:customStyle="1">
    <w:name w:val="subhead 2"/>
    <w:basedOn w:val="BodyText2"/>
    <w:qFormat/>
    <w:rsid w:val="00611703"/>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unhideWhenUsed/>
    <w:rsid w:val="00611703"/>
    <w:pPr>
      <w:widowControl/>
      <w:autoSpaceDE/>
      <w:autoSpaceDN/>
      <w:spacing w:after="120" w:line="480" w:lineRule="auto"/>
    </w:pPr>
    <w:rPr>
      <w:rFonts w:ascii="Arial" w:hAnsi="Arial" w:eastAsia="Calibri" w:cs="Arial"/>
      <w:szCs w:val="20"/>
      <w:lang w:val="en-GB" w:eastAsia="en-GB"/>
    </w:rPr>
  </w:style>
  <w:style w:type="character" w:styleId="BodyText2Char" w:customStyle="1">
    <w:name w:val="Body Text 2 Char"/>
    <w:basedOn w:val="DefaultParagraphFont"/>
    <w:link w:val="BodyText2"/>
    <w:uiPriority w:val="99"/>
    <w:rsid w:val="00611703"/>
    <w:rPr>
      <w:rFonts w:ascii="Arial" w:hAnsi="Arial" w:eastAsia="Calibri" w:cs="Arial"/>
      <w:szCs w:val="20"/>
      <w:lang w:val="en-GB" w:eastAsia="en-GB"/>
    </w:rPr>
  </w:style>
  <w:style w:type="paragraph" w:styleId="Bulletpoints" w:customStyle="1">
    <w:name w:val="Bullet points"/>
    <w:basedOn w:val="Normal"/>
    <w:rsid w:val="00611703"/>
    <w:pPr>
      <w:widowControl/>
      <w:numPr>
        <w:numId w:val="2"/>
      </w:numPr>
      <w:autoSpaceDE/>
      <w:autoSpaceDN/>
      <w:jc w:val="both"/>
    </w:pPr>
    <w:rPr>
      <w:rFonts w:ascii="Arial" w:hAnsi="Arial" w:eastAsia="Times New Roman" w:cs="Times New Roman"/>
      <w:sz w:val="20"/>
      <w:szCs w:val="20"/>
      <w:lang w:val="x-none"/>
    </w:rPr>
  </w:style>
  <w:style w:type="paragraph" w:styleId="bulletpoints0" w:customStyle="1">
    <w:name w:val="bulletpoints"/>
    <w:basedOn w:val="Bulletpoints"/>
    <w:link w:val="bulletpointsChar"/>
    <w:qFormat/>
    <w:rsid w:val="00611703"/>
    <w:pPr>
      <w:ind w:left="709" w:hanging="283"/>
    </w:pPr>
    <w:rPr>
      <w:lang w:eastAsia="en-GB"/>
    </w:rPr>
  </w:style>
  <w:style w:type="character" w:styleId="bulletpointsChar" w:customStyle="1">
    <w:name w:val="bulletpoints Char"/>
    <w:link w:val="bulletpoints0"/>
    <w:rsid w:val="00611703"/>
    <w:rPr>
      <w:rFonts w:ascii="Arial" w:hAnsi="Arial" w:eastAsia="Times New Roman" w:cs="Times New Roman"/>
      <w:sz w:val="20"/>
      <w:szCs w:val="20"/>
      <w:lang w:val="x-none" w:eastAsia="en-GB"/>
    </w:rPr>
  </w:style>
  <w:style w:type="character" w:styleId="bold1" w:customStyle="1">
    <w:name w:val="bold1"/>
    <w:rsid w:val="00611703"/>
    <w:rPr>
      <w:b/>
      <w:bCs/>
      <w:color w:val="666666"/>
    </w:rPr>
  </w:style>
  <w:style w:type="character" w:styleId="PageNumber">
    <w:name w:val="page number"/>
    <w:basedOn w:val="DefaultParagraphFont"/>
    <w:rsid w:val="00611703"/>
  </w:style>
  <w:style w:type="numbering" w:styleId="StyleBulleted10pt" w:customStyle="1">
    <w:name w:val="Style Bulleted 10 pt"/>
    <w:basedOn w:val="NoList"/>
    <w:rsid w:val="00611703"/>
    <w:pPr>
      <w:numPr>
        <w:numId w:val="3"/>
      </w:numPr>
    </w:pPr>
  </w:style>
  <w:style w:type="paragraph" w:styleId="Body" w:customStyle="1">
    <w:name w:val="Body"/>
    <w:rsid w:val="00611703"/>
    <w:pPr>
      <w:widowControl/>
      <w:autoSpaceDE/>
      <w:autoSpaceDN/>
    </w:pPr>
    <w:rPr>
      <w:rFonts w:ascii="Helvetica" w:hAnsi="Helvetica" w:eastAsia="ヒラギノ角ゴ Pro W3" w:cs="Times New Roman"/>
      <w:color w:val="000000"/>
      <w:sz w:val="24"/>
      <w:szCs w:val="20"/>
      <w:lang w:eastAsia="en-GB"/>
    </w:rPr>
  </w:style>
  <w:style w:type="character" w:styleId="BodyTextChar" w:customStyle="1">
    <w:name w:val="Body Text Char"/>
    <w:basedOn w:val="DefaultParagraphFont"/>
    <w:link w:val="BodyText"/>
    <w:uiPriority w:val="99"/>
    <w:rsid w:val="00611703"/>
    <w:rPr>
      <w:rFonts w:ascii="Work Sans" w:hAnsi="Work Sans" w:eastAsia="Work Sans" w:cs="Work Sans"/>
      <w:sz w:val="16"/>
      <w:szCs w:val="16"/>
    </w:rPr>
  </w:style>
  <w:style w:type="paragraph" w:styleId="BodyTextIndent3">
    <w:name w:val="Body Text Indent 3"/>
    <w:basedOn w:val="Normal"/>
    <w:link w:val="BodyTextIndent3Char"/>
    <w:rsid w:val="00611703"/>
    <w:pPr>
      <w:widowControl/>
      <w:autoSpaceDE/>
      <w:autoSpaceDN/>
      <w:spacing w:after="120"/>
      <w:ind w:left="283"/>
    </w:pPr>
    <w:rPr>
      <w:rFonts w:ascii="Arial" w:hAnsi="Arial" w:eastAsia="Times New Roman" w:cs="Times New Roman"/>
      <w:sz w:val="16"/>
      <w:szCs w:val="16"/>
      <w:lang w:val="en-GB"/>
    </w:rPr>
  </w:style>
  <w:style w:type="character" w:styleId="BodyTextIndent3Char" w:customStyle="1">
    <w:name w:val="Body Text Indent 3 Char"/>
    <w:basedOn w:val="DefaultParagraphFont"/>
    <w:link w:val="BodyTextIndent3"/>
    <w:rsid w:val="00611703"/>
    <w:rPr>
      <w:rFonts w:ascii="Arial" w:hAnsi="Arial" w:eastAsia="Times New Roman" w:cs="Times New Roman"/>
      <w:sz w:val="16"/>
      <w:szCs w:val="16"/>
      <w:lang w:val="en-GB"/>
    </w:rPr>
  </w:style>
  <w:style w:type="character" w:styleId="Strong">
    <w:name w:val="Strong"/>
    <w:uiPriority w:val="22"/>
    <w:qFormat/>
    <w:rsid w:val="00611703"/>
    <w:rPr>
      <w:b/>
      <w:bCs/>
    </w:rPr>
  </w:style>
  <w:style w:type="numbering" w:styleId="NoList1" w:customStyle="1">
    <w:name w:val="No List1"/>
    <w:next w:val="NoList"/>
    <w:uiPriority w:val="99"/>
    <w:semiHidden/>
    <w:unhideWhenUsed/>
    <w:rsid w:val="00611703"/>
  </w:style>
  <w:style w:type="table" w:styleId="TableGrid1" w:customStyle="1">
    <w:name w:val="Table Grid1"/>
    <w:basedOn w:val="TableNormal"/>
    <w:next w:val="TableGrid"/>
    <w:uiPriority w:val="39"/>
    <w:rsid w:val="00611703"/>
    <w:pPr>
      <w:widowControl/>
      <w:autoSpaceDE/>
      <w:autoSpaceDN/>
    </w:pPr>
    <w:rPr>
      <w:rFonts w:ascii="Arial" w:hAnsi="Arial" w:eastAsia="Calibri" w:cs="Arial"/>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1" w:customStyle="1">
    <w:name w:val="Caption 1"/>
    <w:basedOn w:val="Normal"/>
    <w:qFormat/>
    <w:rsid w:val="00611703"/>
    <w:pPr>
      <w:widowControl/>
      <w:autoSpaceDE/>
      <w:autoSpaceDN/>
      <w:spacing w:before="120" w:after="120"/>
    </w:pPr>
    <w:rPr>
      <w:rFonts w:ascii="Arial" w:hAnsi="Arial" w:eastAsia="MS Mincho" w:cs="Times New Roman"/>
      <w:i/>
      <w:color w:val="F15F22"/>
      <w:sz w:val="20"/>
      <w:szCs w:val="24"/>
    </w:rPr>
  </w:style>
  <w:style w:type="paragraph" w:styleId="PlainText">
    <w:name w:val="Plain Text"/>
    <w:basedOn w:val="Normal"/>
    <w:link w:val="PlainTextChar"/>
    <w:uiPriority w:val="99"/>
    <w:unhideWhenUsed/>
    <w:rsid w:val="00611703"/>
    <w:pPr>
      <w:widowControl/>
      <w:autoSpaceDE/>
      <w:autoSpaceDN/>
    </w:pPr>
    <w:rPr>
      <w:rFonts w:ascii="Consolas" w:hAnsi="Consolas" w:eastAsiaTheme="minorHAnsi" w:cstheme="minorBidi"/>
      <w:sz w:val="21"/>
      <w:szCs w:val="21"/>
      <w:lang w:val="en-GB"/>
    </w:rPr>
  </w:style>
  <w:style w:type="character" w:styleId="PlainTextChar" w:customStyle="1">
    <w:name w:val="Plain Text Char"/>
    <w:basedOn w:val="DefaultParagraphFont"/>
    <w:link w:val="PlainText"/>
    <w:uiPriority w:val="99"/>
    <w:rsid w:val="00611703"/>
    <w:rPr>
      <w:rFonts w:ascii="Consolas" w:hAnsi="Consolas"/>
      <w:sz w:val="21"/>
      <w:szCs w:val="21"/>
      <w:lang w:val="en-GB"/>
    </w:rPr>
  </w:style>
  <w:style w:type="paragraph" w:styleId="plain" w:customStyle="1">
    <w:name w:val="plain"/>
    <w:basedOn w:val="Normal"/>
    <w:rsid w:val="00611703"/>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paragraph" w:styleId="NormalWeb">
    <w:name w:val="Normal (Web)"/>
    <w:basedOn w:val="Normal"/>
    <w:uiPriority w:val="99"/>
    <w:semiHidden/>
    <w:unhideWhenUsed/>
    <w:rsid w:val="00611703"/>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paragraph" w:styleId="Default" w:customStyle="1">
    <w:name w:val="Default"/>
    <w:rsid w:val="00611703"/>
    <w:pPr>
      <w:widowControl/>
      <w:adjustRightInd w:val="0"/>
    </w:pPr>
    <w:rPr>
      <w:rFonts w:ascii="Arial" w:hAnsi="Arial" w:eastAsia="Calibri" w:cs="Arial"/>
      <w:color w:val="000000"/>
      <w:sz w:val="24"/>
      <w:szCs w:val="24"/>
      <w:lang w:val="en-GB" w:eastAsia="en-GB"/>
    </w:rPr>
  </w:style>
  <w:style w:type="paragraph" w:styleId="Bulletskeyfindings" w:customStyle="1">
    <w:name w:val="Bullets (key findings)"/>
    <w:basedOn w:val="Normal"/>
    <w:rsid w:val="00611703"/>
    <w:pPr>
      <w:widowControl/>
      <w:numPr>
        <w:numId w:val="8"/>
      </w:numPr>
      <w:autoSpaceDE/>
      <w:autoSpaceDN/>
      <w:spacing w:after="120"/>
    </w:pPr>
    <w:rPr>
      <w:rFonts w:ascii="Tahoma" w:hAnsi="Tahoma" w:eastAsia="Times New Roman" w:cs="Times New Roman"/>
      <w:color w:val="000000"/>
      <w:sz w:val="24"/>
      <w:szCs w:val="24"/>
      <w:lang w:val="en-GB"/>
    </w:rPr>
  </w:style>
  <w:style w:type="paragraph" w:styleId="Unnumberedparagraph" w:customStyle="1">
    <w:name w:val="Unnumbered paragraph"/>
    <w:basedOn w:val="Normal"/>
    <w:link w:val="UnnumberedparagraphChar"/>
    <w:rsid w:val="00611703"/>
    <w:pPr>
      <w:widowControl/>
      <w:autoSpaceDE/>
      <w:autoSpaceDN/>
      <w:spacing w:after="240"/>
    </w:pPr>
    <w:rPr>
      <w:rFonts w:ascii="Tahoma" w:hAnsi="Tahoma" w:eastAsia="Times New Roman" w:cs="Times New Roman"/>
      <w:color w:val="000000"/>
      <w:sz w:val="24"/>
      <w:szCs w:val="24"/>
      <w:lang w:val="en-GB"/>
    </w:rPr>
  </w:style>
  <w:style w:type="character" w:styleId="UnnumberedparagraphChar" w:customStyle="1">
    <w:name w:val="Unnumbered paragraph Char"/>
    <w:link w:val="Unnumberedparagraph"/>
    <w:rsid w:val="00611703"/>
    <w:rPr>
      <w:rFonts w:ascii="Tahoma" w:hAnsi="Tahoma" w:eastAsia="Times New Roman" w:cs="Times New Roman"/>
      <w:color w:val="000000"/>
      <w:sz w:val="24"/>
      <w:szCs w:val="24"/>
      <w:lang w:val="en-GB"/>
    </w:rPr>
  </w:style>
  <w:style w:type="paragraph" w:styleId="Bulletskeyfindings-lastbullet" w:customStyle="1">
    <w:name w:val="Bullets (key findings) - last bullet"/>
    <w:basedOn w:val="Bulletskeyfindings"/>
    <w:next w:val="Heading1"/>
    <w:rsid w:val="00611703"/>
    <w:pPr>
      <w:numPr>
        <w:numId w:val="0"/>
      </w:numPr>
      <w:spacing w:after="240"/>
      <w:ind w:left="360" w:hanging="360"/>
    </w:pPr>
  </w:style>
  <w:style w:type="paragraph" w:styleId="Bulletsspaced" w:customStyle="1">
    <w:name w:val="Bullets (spaced)"/>
    <w:basedOn w:val="Normal"/>
    <w:link w:val="BulletsspacedChar"/>
    <w:autoRedefine/>
    <w:qFormat/>
    <w:rsid w:val="00611703"/>
    <w:pPr>
      <w:widowControl/>
      <w:numPr>
        <w:numId w:val="13"/>
      </w:numPr>
      <w:tabs>
        <w:tab w:val="left" w:pos="567"/>
      </w:tabs>
      <w:autoSpaceDE/>
      <w:autoSpaceDN/>
      <w:spacing w:before="120"/>
      <w:ind w:left="924" w:hanging="357"/>
    </w:pPr>
    <w:rPr>
      <w:rFonts w:ascii="Tahoma" w:hAnsi="Tahoma" w:eastAsia="Times New Roman" w:cs="Times New Roman"/>
      <w:sz w:val="24"/>
      <w:szCs w:val="24"/>
      <w:lang w:val="en-GB" w:eastAsia="en-GB"/>
    </w:rPr>
  </w:style>
  <w:style w:type="paragraph" w:styleId="Bulletsspaced-lastbullet" w:customStyle="1">
    <w:name w:val="Bullets (spaced) - last bullet"/>
    <w:basedOn w:val="Bulletsspaced"/>
    <w:next w:val="Numberedparagraph"/>
    <w:link w:val="Bulletsspaced-lastbulletChar"/>
    <w:qFormat/>
    <w:rsid w:val="00611703"/>
    <w:pPr>
      <w:spacing w:after="240"/>
    </w:pPr>
  </w:style>
  <w:style w:type="paragraph" w:styleId="Numberedparagraph" w:customStyle="1">
    <w:name w:val="Numbered paragraph"/>
    <w:basedOn w:val="Unnumberedparagraph"/>
    <w:link w:val="NumberedparagraphChar"/>
    <w:autoRedefine/>
    <w:qFormat/>
    <w:rsid w:val="00611703"/>
    <w:pPr>
      <w:numPr>
        <w:numId w:val="14"/>
      </w:numPr>
      <w:shd w:val="clear" w:color="auto" w:fill="FFFFFF"/>
      <w:tabs>
        <w:tab w:val="left" w:pos="567"/>
      </w:tabs>
      <w:ind w:left="567" w:hanging="567"/>
    </w:pPr>
    <w:rPr>
      <w:color w:val="auto"/>
      <w:lang w:eastAsia="en-GB"/>
    </w:rPr>
  </w:style>
  <w:style w:type="character" w:styleId="BulletsspacedChar" w:customStyle="1">
    <w:name w:val="Bullets (spaced) Char"/>
    <w:link w:val="Bulletsspaced"/>
    <w:locked/>
    <w:rsid w:val="00611703"/>
    <w:rPr>
      <w:rFonts w:ascii="Tahoma" w:hAnsi="Tahoma" w:eastAsia="Times New Roman" w:cs="Times New Roman"/>
      <w:sz w:val="24"/>
      <w:szCs w:val="24"/>
      <w:lang w:val="en-GB" w:eastAsia="en-GB"/>
    </w:rPr>
  </w:style>
  <w:style w:type="character" w:styleId="NumberedparagraphChar" w:customStyle="1">
    <w:name w:val="Numbered paragraph Char"/>
    <w:link w:val="Numberedparagraph"/>
    <w:locked/>
    <w:rsid w:val="00611703"/>
    <w:rPr>
      <w:rFonts w:ascii="Tahoma" w:hAnsi="Tahoma" w:eastAsia="Times New Roman" w:cs="Times New Roman"/>
      <w:sz w:val="24"/>
      <w:szCs w:val="24"/>
      <w:shd w:val="clear" w:color="auto" w:fill="FFFFFF"/>
      <w:lang w:val="en-GB" w:eastAsia="en-GB"/>
    </w:rPr>
  </w:style>
  <w:style w:type="character" w:styleId="Bulletsspaced-lastbulletChar" w:customStyle="1">
    <w:name w:val="Bullets (spaced) - last bullet Char"/>
    <w:link w:val="Bulletsspaced-lastbullet"/>
    <w:locked/>
    <w:rsid w:val="00611703"/>
    <w:rPr>
      <w:rFonts w:ascii="Tahoma" w:hAnsi="Tahoma" w:eastAsia="Times New Roman" w:cs="Times New Roman"/>
      <w:sz w:val="24"/>
      <w:szCs w:val="24"/>
      <w:lang w:val="en-GB" w:eastAsia="en-GB"/>
    </w:rPr>
  </w:style>
  <w:style w:type="paragraph" w:styleId="FootnoteText">
    <w:name w:val="footnote text"/>
    <w:basedOn w:val="Normal"/>
    <w:link w:val="FootnoteTextChar"/>
    <w:uiPriority w:val="99"/>
    <w:semiHidden/>
    <w:unhideWhenUsed/>
    <w:rsid w:val="00611703"/>
    <w:pPr>
      <w:widowControl/>
      <w:autoSpaceDE/>
      <w:autoSpaceDN/>
    </w:pPr>
    <w:rPr>
      <w:rFonts w:asciiTheme="minorHAnsi" w:hAnsiTheme="minorHAnsi" w:eastAsiaTheme="minorEastAsia" w:cstheme="minorBidi"/>
      <w:sz w:val="20"/>
      <w:szCs w:val="20"/>
      <w:lang w:val="en-GB"/>
    </w:rPr>
  </w:style>
  <w:style w:type="character" w:styleId="FootnoteTextChar" w:customStyle="1">
    <w:name w:val="Footnote Text Char"/>
    <w:basedOn w:val="DefaultParagraphFont"/>
    <w:link w:val="FootnoteText"/>
    <w:uiPriority w:val="99"/>
    <w:semiHidden/>
    <w:rsid w:val="00611703"/>
    <w:rPr>
      <w:rFonts w:eastAsiaTheme="minorEastAsia"/>
      <w:sz w:val="20"/>
      <w:szCs w:val="20"/>
      <w:lang w:val="en-GB"/>
    </w:rPr>
  </w:style>
  <w:style w:type="character" w:styleId="FootnoteReference">
    <w:name w:val="footnote reference"/>
    <w:basedOn w:val="DefaultParagraphFont"/>
    <w:uiPriority w:val="99"/>
    <w:semiHidden/>
    <w:unhideWhenUsed/>
    <w:rsid w:val="00611703"/>
    <w:rPr>
      <w:vertAlign w:val="superscript"/>
    </w:rPr>
  </w:style>
  <w:style w:type="table" w:styleId="TableGrid2" w:customStyle="1">
    <w:name w:val="Table Grid2"/>
    <w:basedOn w:val="TableNormal"/>
    <w:next w:val="TableGrid"/>
    <w:uiPriority w:val="39"/>
    <w:rsid w:val="00611703"/>
    <w:pPr>
      <w:widowControl/>
      <w:autoSpaceDE/>
      <w:autoSpaceDN/>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g"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2c15b3-f6fd-483e-bae0-b47aa1cc3391">
      <Terms xmlns="http://schemas.microsoft.com/office/infopath/2007/PartnerControls"/>
    </lcf76f155ced4ddcb4097134ff3c332f>
    <TaxCatchAll xmlns="5cc78879-40c7-4a3b-a654-b6bdc48956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D3D55BB176AB41A03866CF8CDD4AD5" ma:contentTypeVersion="11" ma:contentTypeDescription="Create a new document." ma:contentTypeScope="" ma:versionID="df5c95a11d1ce74a8a3251bba305212a">
  <xsd:schema xmlns:xsd="http://www.w3.org/2001/XMLSchema" xmlns:xs="http://www.w3.org/2001/XMLSchema" xmlns:p="http://schemas.microsoft.com/office/2006/metadata/properties" xmlns:ns2="902c15b3-f6fd-483e-bae0-b47aa1cc3391" xmlns:ns3="5cc78879-40c7-4a3b-a654-b6bdc4895644" targetNamespace="http://schemas.microsoft.com/office/2006/metadata/properties" ma:root="true" ma:fieldsID="ceecdd55a204c94cd3786d00021de43d" ns2:_="" ns3:_="">
    <xsd:import namespace="902c15b3-f6fd-483e-bae0-b47aa1cc3391"/>
    <xsd:import namespace="5cc78879-40c7-4a3b-a654-b6bdc48956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15b3-f6fd-483e-bae0-b47aa1cc3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78879-40c7-4a3b-a654-b6bdc48956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d9c861-9cae-4bee-8a19-487e59781c74}" ma:internalName="TaxCatchAll" ma:showField="CatchAllData" ma:web="5cc78879-40c7-4a3b-a654-b6bdc4895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9C39C-2C32-49C1-9D4A-F4107473DC7A}">
  <ds:schemaRefs>
    <ds:schemaRef ds:uri="http://schemas.microsoft.com/office/2006/metadata/properties"/>
    <ds:schemaRef ds:uri="http://schemas.microsoft.com/office/infopath/2007/PartnerControls"/>
    <ds:schemaRef ds:uri="902c15b3-f6fd-483e-bae0-b47aa1cc3391"/>
    <ds:schemaRef ds:uri="5cc78879-40c7-4a3b-a654-b6bdc4895644"/>
  </ds:schemaRefs>
</ds:datastoreItem>
</file>

<file path=customXml/itemProps2.xml><?xml version="1.0" encoding="utf-8"?>
<ds:datastoreItem xmlns:ds="http://schemas.openxmlformats.org/officeDocument/2006/customXml" ds:itemID="{F16D7B76-279C-4859-9721-12A153865DD3}">
  <ds:schemaRefs>
    <ds:schemaRef ds:uri="http://schemas.openxmlformats.org/officeDocument/2006/bibliography"/>
  </ds:schemaRefs>
</ds:datastoreItem>
</file>

<file path=customXml/itemProps3.xml><?xml version="1.0" encoding="utf-8"?>
<ds:datastoreItem xmlns:ds="http://schemas.openxmlformats.org/officeDocument/2006/customXml" ds:itemID="{061A36D0-ECC2-4C4B-A34C-2108CE858EB7}">
  <ds:schemaRefs>
    <ds:schemaRef ds:uri="http://schemas.microsoft.com/sharepoint/v3/contenttype/forms"/>
  </ds:schemaRefs>
</ds:datastoreItem>
</file>

<file path=customXml/itemProps4.xml><?xml version="1.0" encoding="utf-8"?>
<ds:datastoreItem xmlns:ds="http://schemas.openxmlformats.org/officeDocument/2006/customXml" ds:itemID="{6B2F1DC0-3275-490B-ACA0-6ED9A8BD7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15b3-f6fd-483e-bae0-b47aa1cc3391"/>
    <ds:schemaRef ds:uri="5cc78879-40c7-4a3b-a654-b6bdc489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Emma Tucker Gould</dc:creator>
  <lastModifiedBy>Eloise Hatherall-Good</lastModifiedBy>
  <revision>7</revision>
  <lastPrinted>2023-09-18T08:48:00.0000000Z</lastPrinted>
  <dcterms:created xsi:type="dcterms:W3CDTF">2025-03-14T10:14:00.0000000Z</dcterms:created>
  <dcterms:modified xsi:type="dcterms:W3CDTF">2025-03-14T10:22:57.7382264Z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0x010100D6D3D55BB176AB41A03866CF8CDD4AD5</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